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C5A" w:rsidRDefault="003F5B52" w:rsidP="008A6E26">
      <w:pPr>
        <w:ind w:left="220" w:firstLine="500"/>
        <w:rPr>
          <w:rFonts w:ascii="Garamond" w:eastAsia="Times New Roman" w:hAnsi="Garamond"/>
          <w:bCs/>
          <w:sz w:val="28"/>
          <w:szCs w:val="28"/>
        </w:rPr>
      </w:pPr>
      <w:r>
        <w:rPr>
          <w:rFonts w:ascii="Garamond" w:eastAsia="Times New Roman" w:hAnsi="Garamond"/>
          <w:bCs/>
          <w:sz w:val="28"/>
          <w:szCs w:val="28"/>
        </w:rPr>
        <w:tab/>
      </w:r>
      <w:r>
        <w:rPr>
          <w:rFonts w:ascii="Garamond" w:eastAsia="Times New Roman" w:hAnsi="Garamond"/>
          <w:bCs/>
          <w:sz w:val="28"/>
          <w:szCs w:val="28"/>
        </w:rPr>
        <w:tab/>
      </w:r>
      <w:r>
        <w:rPr>
          <w:rFonts w:ascii="Garamond" w:eastAsia="Times New Roman" w:hAnsi="Garamond"/>
          <w:bCs/>
          <w:sz w:val="28"/>
          <w:szCs w:val="28"/>
        </w:rPr>
        <w:tab/>
      </w:r>
      <w:r>
        <w:rPr>
          <w:rFonts w:ascii="Garamond" w:eastAsia="Times New Roman" w:hAnsi="Garamond"/>
          <w:bCs/>
          <w:noProof/>
          <w:sz w:val="28"/>
          <w:szCs w:val="28"/>
        </w:rPr>
        <w:drawing>
          <wp:inline distT="0" distB="0" distL="0" distR="0">
            <wp:extent cx="2619375" cy="1743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 Image.jpg"/>
                    <pic:cNvPicPr/>
                  </pic:nvPicPr>
                  <pic:blipFill>
                    <a:blip r:embed="rId9">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r w:rsidR="00AB0AB7">
        <w:rPr>
          <w:rFonts w:ascii="Garamond" w:eastAsia="Times New Roman" w:hAnsi="Garamond"/>
          <w:bCs/>
          <w:sz w:val="28"/>
          <w:szCs w:val="28"/>
        </w:rPr>
        <w:t xml:space="preserve"> </w:t>
      </w:r>
    </w:p>
    <w:p w:rsidR="003E5CFA" w:rsidRPr="0059408F" w:rsidRDefault="0017147E" w:rsidP="002F505A">
      <w:pPr>
        <w:ind w:left="220" w:firstLine="500"/>
        <w:jc w:val="center"/>
        <w:rPr>
          <w:rFonts w:ascii="Garamond" w:hAnsi="Garamond"/>
          <w:sz w:val="28"/>
          <w:szCs w:val="28"/>
        </w:rPr>
      </w:pPr>
      <w:r>
        <w:rPr>
          <w:rFonts w:ascii="Garamond" w:eastAsia="Times New Roman" w:hAnsi="Garamond"/>
          <w:bCs/>
          <w:sz w:val="28"/>
          <w:szCs w:val="28"/>
        </w:rPr>
        <w:t>RELEVANC</w:t>
      </w:r>
      <w:r w:rsidR="007E05F0">
        <w:rPr>
          <w:rFonts w:ascii="Garamond" w:eastAsia="Times New Roman" w:hAnsi="Garamond"/>
          <w:bCs/>
          <w:sz w:val="28"/>
          <w:szCs w:val="28"/>
        </w:rPr>
        <w:t>E OF INTELLECTUAL PROPERTY</w:t>
      </w:r>
      <w:r w:rsidR="00942EEA">
        <w:rPr>
          <w:rFonts w:ascii="Garamond" w:eastAsia="Times New Roman" w:hAnsi="Garamond"/>
          <w:bCs/>
          <w:sz w:val="28"/>
          <w:szCs w:val="28"/>
        </w:rPr>
        <w:t xml:space="preserve"> RIGHTS</w:t>
      </w:r>
      <w:r w:rsidR="007E05F0">
        <w:rPr>
          <w:rFonts w:ascii="Garamond" w:eastAsia="Times New Roman" w:hAnsi="Garamond"/>
          <w:bCs/>
          <w:sz w:val="28"/>
          <w:szCs w:val="28"/>
        </w:rPr>
        <w:t xml:space="preserve"> </w:t>
      </w:r>
      <w:r>
        <w:rPr>
          <w:rFonts w:ascii="Garamond" w:eastAsia="Times New Roman" w:hAnsi="Garamond"/>
          <w:bCs/>
          <w:sz w:val="28"/>
          <w:szCs w:val="28"/>
        </w:rPr>
        <w:t>TO</w:t>
      </w:r>
      <w:r w:rsidR="00571B14" w:rsidRPr="0059408F">
        <w:rPr>
          <w:rFonts w:ascii="Garamond" w:eastAsia="Times New Roman" w:hAnsi="Garamond"/>
          <w:bCs/>
          <w:sz w:val="28"/>
          <w:szCs w:val="28"/>
        </w:rPr>
        <w:t xml:space="preserve"> BUSINESS</w:t>
      </w:r>
      <w:r w:rsidR="002F505A">
        <w:rPr>
          <w:rFonts w:ascii="Garamond" w:eastAsia="Times New Roman" w:hAnsi="Garamond"/>
          <w:bCs/>
          <w:sz w:val="28"/>
          <w:szCs w:val="28"/>
        </w:rPr>
        <w:t xml:space="preserve">; </w:t>
      </w:r>
      <w:r w:rsidR="00D57C5A">
        <w:rPr>
          <w:rFonts w:ascii="Garamond" w:hAnsi="Garamond"/>
          <w:sz w:val="28"/>
          <w:szCs w:val="28"/>
        </w:rPr>
        <w:t>A NUTSHELL</w:t>
      </w:r>
    </w:p>
    <w:p w:rsidR="003E5CFA" w:rsidRPr="0059408F" w:rsidRDefault="003E5CFA" w:rsidP="0059408F">
      <w:pPr>
        <w:rPr>
          <w:rFonts w:ascii="Garamond" w:hAnsi="Garamond"/>
          <w:sz w:val="28"/>
          <w:szCs w:val="28"/>
        </w:rPr>
      </w:pPr>
    </w:p>
    <w:p w:rsidR="003E5CFA" w:rsidRPr="0059408F" w:rsidRDefault="003E5CFA" w:rsidP="0059408F">
      <w:pPr>
        <w:rPr>
          <w:rFonts w:ascii="Garamond" w:hAnsi="Garamond"/>
          <w:sz w:val="28"/>
          <w:szCs w:val="28"/>
        </w:rPr>
      </w:pPr>
    </w:p>
    <w:p w:rsidR="003E5CFA" w:rsidRPr="003F4EE8" w:rsidRDefault="003E5CFA" w:rsidP="003F4EE8">
      <w:pPr>
        <w:tabs>
          <w:tab w:val="left" w:pos="720"/>
        </w:tabs>
        <w:jc w:val="both"/>
        <w:rPr>
          <w:rFonts w:ascii="Garamond" w:eastAsia="Times New Roman" w:hAnsi="Garamond"/>
          <w:bCs/>
          <w:sz w:val="28"/>
          <w:szCs w:val="28"/>
        </w:rPr>
      </w:pPr>
      <w:r w:rsidRPr="003F4EE8">
        <w:rPr>
          <w:rFonts w:ascii="Garamond" w:eastAsia="Times New Roman" w:hAnsi="Garamond"/>
          <w:bCs/>
          <w:sz w:val="28"/>
          <w:szCs w:val="28"/>
        </w:rPr>
        <w:t>INTRODUCTION</w:t>
      </w:r>
    </w:p>
    <w:p w:rsidR="003E5CFA" w:rsidRPr="0059408F" w:rsidRDefault="003E5CFA" w:rsidP="0059408F">
      <w:pPr>
        <w:rPr>
          <w:rFonts w:ascii="Garamond" w:hAnsi="Garamond"/>
          <w:sz w:val="28"/>
          <w:szCs w:val="28"/>
        </w:rPr>
      </w:pPr>
    </w:p>
    <w:p w:rsidR="003E5CFA" w:rsidRPr="0059408F" w:rsidRDefault="003E5CFA" w:rsidP="0059408F">
      <w:pPr>
        <w:rPr>
          <w:rFonts w:ascii="Garamond" w:hAnsi="Garamond"/>
          <w:sz w:val="28"/>
          <w:szCs w:val="28"/>
        </w:rPr>
      </w:pPr>
    </w:p>
    <w:p w:rsidR="003E5CFA" w:rsidRPr="0059408F" w:rsidRDefault="0014204C" w:rsidP="007C4503">
      <w:pPr>
        <w:jc w:val="both"/>
        <w:rPr>
          <w:rFonts w:ascii="Garamond" w:hAnsi="Garamond"/>
          <w:sz w:val="28"/>
          <w:szCs w:val="28"/>
        </w:rPr>
      </w:pPr>
      <w:r w:rsidRPr="0059408F">
        <w:rPr>
          <w:rFonts w:ascii="Garamond" w:eastAsia="Times New Roman" w:hAnsi="Garamond"/>
          <w:sz w:val="28"/>
          <w:szCs w:val="28"/>
        </w:rPr>
        <w:t xml:space="preserve">In </w:t>
      </w:r>
      <w:r w:rsidR="001D5A93" w:rsidRPr="0059408F">
        <w:rPr>
          <w:rFonts w:ascii="Garamond" w:eastAsia="Times New Roman" w:hAnsi="Garamond"/>
          <w:sz w:val="28"/>
          <w:szCs w:val="28"/>
        </w:rPr>
        <w:t>today’s</w:t>
      </w:r>
      <w:r w:rsidRPr="0059408F">
        <w:rPr>
          <w:rFonts w:ascii="Garamond" w:eastAsia="Times New Roman" w:hAnsi="Garamond"/>
          <w:sz w:val="28"/>
          <w:szCs w:val="28"/>
        </w:rPr>
        <w:t xml:space="preserve"> world we struggle to establish business</w:t>
      </w:r>
      <w:r w:rsidR="001D5A93" w:rsidRPr="0059408F">
        <w:rPr>
          <w:rFonts w:ascii="Garamond" w:eastAsia="Times New Roman" w:hAnsi="Garamond"/>
          <w:sz w:val="28"/>
          <w:szCs w:val="28"/>
        </w:rPr>
        <w:t>es</w:t>
      </w:r>
      <w:r w:rsidR="00BA4EC8" w:rsidRPr="0059408F">
        <w:rPr>
          <w:rFonts w:ascii="Garamond" w:eastAsia="Times New Roman" w:hAnsi="Garamond"/>
          <w:sz w:val="28"/>
          <w:szCs w:val="28"/>
        </w:rPr>
        <w:t xml:space="preserve"> and start pe</w:t>
      </w:r>
      <w:r w:rsidR="005938C1" w:rsidRPr="0059408F">
        <w:rPr>
          <w:rFonts w:ascii="Garamond" w:eastAsia="Times New Roman" w:hAnsi="Garamond"/>
          <w:sz w:val="28"/>
          <w:szCs w:val="28"/>
        </w:rPr>
        <w:t>tty</w:t>
      </w:r>
      <w:r w:rsidRPr="0059408F">
        <w:rPr>
          <w:rFonts w:ascii="Garamond" w:eastAsia="Times New Roman" w:hAnsi="Garamond"/>
          <w:sz w:val="28"/>
          <w:szCs w:val="28"/>
        </w:rPr>
        <w:t xml:space="preserve"> trade</w:t>
      </w:r>
      <w:r w:rsidR="005938C1" w:rsidRPr="0059408F">
        <w:rPr>
          <w:rFonts w:ascii="Garamond" w:eastAsia="Times New Roman" w:hAnsi="Garamond"/>
          <w:sz w:val="28"/>
          <w:szCs w:val="28"/>
        </w:rPr>
        <w:t>s</w:t>
      </w:r>
      <w:r w:rsidRPr="0059408F">
        <w:rPr>
          <w:rFonts w:ascii="Garamond" w:eastAsia="Times New Roman" w:hAnsi="Garamond"/>
          <w:sz w:val="28"/>
          <w:szCs w:val="28"/>
        </w:rPr>
        <w:t xml:space="preserve"> especially </w:t>
      </w:r>
      <w:r w:rsidR="00784084" w:rsidRPr="0059408F">
        <w:rPr>
          <w:rFonts w:ascii="Garamond" w:eastAsia="Times New Roman" w:hAnsi="Garamond"/>
          <w:sz w:val="28"/>
          <w:szCs w:val="28"/>
        </w:rPr>
        <w:t xml:space="preserve">in </w:t>
      </w:r>
      <w:r w:rsidR="00646D6F" w:rsidRPr="0059408F">
        <w:rPr>
          <w:rFonts w:ascii="Garamond" w:eastAsia="Times New Roman" w:hAnsi="Garamond"/>
          <w:sz w:val="28"/>
          <w:szCs w:val="28"/>
        </w:rPr>
        <w:t>this part of the world (</w:t>
      </w:r>
      <w:r w:rsidR="00784084" w:rsidRPr="0059408F">
        <w:rPr>
          <w:rFonts w:ascii="Garamond" w:eastAsia="Times New Roman" w:hAnsi="Garamond"/>
          <w:sz w:val="28"/>
          <w:szCs w:val="28"/>
        </w:rPr>
        <w:t>Africa</w:t>
      </w:r>
      <w:r w:rsidR="00646D6F" w:rsidRPr="0059408F">
        <w:rPr>
          <w:rFonts w:ascii="Garamond" w:eastAsia="Times New Roman" w:hAnsi="Garamond"/>
          <w:sz w:val="28"/>
          <w:szCs w:val="28"/>
        </w:rPr>
        <w:t xml:space="preserve">) without </w:t>
      </w:r>
      <w:r w:rsidR="00F47C34" w:rsidRPr="0059408F">
        <w:rPr>
          <w:rFonts w:ascii="Garamond" w:eastAsia="Times New Roman" w:hAnsi="Garamond"/>
          <w:sz w:val="28"/>
          <w:szCs w:val="28"/>
        </w:rPr>
        <w:t xml:space="preserve">the </w:t>
      </w:r>
      <w:r w:rsidR="00646D6F" w:rsidRPr="0059408F">
        <w:rPr>
          <w:rFonts w:ascii="Garamond" w:eastAsia="Times New Roman" w:hAnsi="Garamond"/>
          <w:sz w:val="28"/>
          <w:szCs w:val="28"/>
        </w:rPr>
        <w:t>necessary protection to our business ideas or identity</w:t>
      </w:r>
      <w:r w:rsidRPr="0059408F">
        <w:rPr>
          <w:rFonts w:ascii="Garamond" w:eastAsia="Times New Roman" w:hAnsi="Garamond"/>
          <w:sz w:val="28"/>
          <w:szCs w:val="28"/>
        </w:rPr>
        <w:t xml:space="preserve"> with the</w:t>
      </w:r>
      <w:r w:rsidR="00502CD6">
        <w:rPr>
          <w:rFonts w:ascii="Garamond" w:eastAsia="Times New Roman" w:hAnsi="Garamond"/>
          <w:sz w:val="28"/>
          <w:szCs w:val="28"/>
        </w:rPr>
        <w:t xml:space="preserve"> </w:t>
      </w:r>
      <w:r w:rsidR="00646D6F" w:rsidRPr="0059408F">
        <w:rPr>
          <w:rFonts w:ascii="Garamond" w:eastAsia="Times New Roman" w:hAnsi="Garamond"/>
          <w:sz w:val="28"/>
          <w:szCs w:val="28"/>
        </w:rPr>
        <w:t>excuse that what we have is</w:t>
      </w:r>
      <w:r w:rsidR="005938C1" w:rsidRPr="0059408F">
        <w:rPr>
          <w:rFonts w:ascii="Garamond" w:eastAsia="Times New Roman" w:hAnsi="Garamond"/>
          <w:sz w:val="28"/>
          <w:szCs w:val="28"/>
        </w:rPr>
        <w:t xml:space="preserve"> a</w:t>
      </w:r>
      <w:r w:rsidRPr="0059408F">
        <w:rPr>
          <w:rFonts w:ascii="Garamond" w:eastAsia="Times New Roman" w:hAnsi="Garamond"/>
          <w:sz w:val="28"/>
          <w:szCs w:val="28"/>
        </w:rPr>
        <w:t xml:space="preserve"> small enterprises or medium</w:t>
      </w:r>
      <w:r w:rsidR="005938C1" w:rsidRPr="0059408F">
        <w:rPr>
          <w:rFonts w:ascii="Garamond" w:eastAsia="Times New Roman" w:hAnsi="Garamond"/>
          <w:sz w:val="28"/>
          <w:szCs w:val="28"/>
        </w:rPr>
        <w:t xml:space="preserve"> business</w:t>
      </w:r>
      <w:r w:rsidR="000748B4" w:rsidRPr="0059408F">
        <w:rPr>
          <w:rFonts w:ascii="Garamond" w:eastAsia="Times New Roman" w:hAnsi="Garamond"/>
          <w:sz w:val="28"/>
          <w:szCs w:val="28"/>
        </w:rPr>
        <w:t xml:space="preserve">. </w:t>
      </w:r>
      <w:r w:rsidR="001B2BD5">
        <w:rPr>
          <w:rFonts w:ascii="Garamond" w:eastAsia="Times New Roman" w:hAnsi="Garamond"/>
          <w:sz w:val="28"/>
          <w:szCs w:val="28"/>
        </w:rPr>
        <w:t xml:space="preserve">When a business is establishing its presence in the market place, protecting and managing its intellectual property is critical as it can mean the difference between success </w:t>
      </w:r>
      <w:r w:rsidR="00D16766">
        <w:rPr>
          <w:rFonts w:ascii="Garamond" w:eastAsia="Times New Roman" w:hAnsi="Garamond"/>
          <w:sz w:val="28"/>
          <w:szCs w:val="28"/>
        </w:rPr>
        <w:t>and</w:t>
      </w:r>
      <w:r w:rsidR="001B2BD5">
        <w:rPr>
          <w:rFonts w:ascii="Garamond" w:eastAsia="Times New Roman" w:hAnsi="Garamond"/>
          <w:sz w:val="28"/>
          <w:szCs w:val="28"/>
        </w:rPr>
        <w:t xml:space="preserve"> failure.</w:t>
      </w:r>
      <w:r w:rsidR="00B47739">
        <w:rPr>
          <w:rStyle w:val="FootnoteReference"/>
          <w:rFonts w:ascii="Garamond" w:eastAsia="Times New Roman" w:hAnsi="Garamond"/>
          <w:sz w:val="28"/>
          <w:szCs w:val="28"/>
        </w:rPr>
        <w:footnoteReference w:id="1"/>
      </w:r>
      <w:r w:rsidR="001B2BD5">
        <w:rPr>
          <w:rFonts w:ascii="Garamond" w:eastAsia="Times New Roman" w:hAnsi="Garamond"/>
          <w:sz w:val="28"/>
          <w:szCs w:val="28"/>
        </w:rPr>
        <w:t xml:space="preserve"> </w:t>
      </w:r>
    </w:p>
    <w:p w:rsidR="003E5CFA" w:rsidRPr="0059408F" w:rsidRDefault="003E5CFA" w:rsidP="0059408F">
      <w:pPr>
        <w:rPr>
          <w:rFonts w:ascii="Garamond" w:hAnsi="Garamond"/>
          <w:sz w:val="28"/>
          <w:szCs w:val="28"/>
        </w:rPr>
      </w:pPr>
    </w:p>
    <w:p w:rsidR="00D16766" w:rsidRDefault="0059408F" w:rsidP="007C4503">
      <w:pPr>
        <w:tabs>
          <w:tab w:val="left" w:pos="720"/>
        </w:tabs>
        <w:jc w:val="both"/>
        <w:rPr>
          <w:rFonts w:ascii="Garamond" w:eastAsia="Times New Roman" w:hAnsi="Garamond"/>
          <w:bCs/>
          <w:sz w:val="28"/>
          <w:szCs w:val="28"/>
        </w:rPr>
      </w:pPr>
      <w:r w:rsidRPr="007C4503">
        <w:rPr>
          <w:rFonts w:ascii="Garamond" w:eastAsia="Times New Roman" w:hAnsi="Garamond"/>
          <w:bCs/>
          <w:sz w:val="28"/>
          <w:szCs w:val="28"/>
        </w:rPr>
        <w:t xml:space="preserve">Intellectual Property Law protects business through any of the three </w:t>
      </w:r>
      <w:r w:rsidR="00E43B93">
        <w:rPr>
          <w:rFonts w:ascii="Garamond" w:eastAsia="Times New Roman" w:hAnsi="Garamond"/>
          <w:bCs/>
          <w:sz w:val="28"/>
          <w:szCs w:val="28"/>
        </w:rPr>
        <w:t xml:space="preserve">(3) </w:t>
      </w:r>
      <w:r w:rsidR="00D16766">
        <w:rPr>
          <w:rFonts w:ascii="Garamond" w:eastAsia="Times New Roman" w:hAnsi="Garamond"/>
          <w:bCs/>
          <w:sz w:val="28"/>
          <w:szCs w:val="28"/>
        </w:rPr>
        <w:t>core areas as follows:</w:t>
      </w:r>
    </w:p>
    <w:p w:rsidR="00D16766" w:rsidRDefault="00D16766" w:rsidP="007C4503">
      <w:pPr>
        <w:tabs>
          <w:tab w:val="left" w:pos="720"/>
        </w:tabs>
        <w:jc w:val="both"/>
        <w:rPr>
          <w:rFonts w:ascii="Garamond" w:eastAsia="Times New Roman" w:hAnsi="Garamond"/>
          <w:bCs/>
          <w:sz w:val="28"/>
          <w:szCs w:val="28"/>
        </w:rPr>
      </w:pPr>
      <w:r>
        <w:rPr>
          <w:rFonts w:ascii="Garamond" w:eastAsia="Times New Roman" w:hAnsi="Garamond"/>
          <w:bCs/>
          <w:sz w:val="28"/>
          <w:szCs w:val="28"/>
        </w:rPr>
        <w:t>Copyright</w:t>
      </w:r>
    </w:p>
    <w:p w:rsidR="00D16766" w:rsidRDefault="00D16766" w:rsidP="007C4503">
      <w:pPr>
        <w:tabs>
          <w:tab w:val="left" w:pos="720"/>
        </w:tabs>
        <w:jc w:val="both"/>
        <w:rPr>
          <w:rFonts w:ascii="Garamond" w:eastAsia="Times New Roman" w:hAnsi="Garamond"/>
          <w:bCs/>
          <w:sz w:val="28"/>
          <w:szCs w:val="28"/>
        </w:rPr>
      </w:pPr>
      <w:r>
        <w:rPr>
          <w:rFonts w:ascii="Garamond" w:eastAsia="Times New Roman" w:hAnsi="Garamond"/>
          <w:bCs/>
          <w:sz w:val="28"/>
          <w:szCs w:val="28"/>
        </w:rPr>
        <w:t xml:space="preserve">Patent </w:t>
      </w:r>
    </w:p>
    <w:p w:rsidR="00D16766" w:rsidRDefault="00D16766" w:rsidP="007C4503">
      <w:pPr>
        <w:tabs>
          <w:tab w:val="left" w:pos="720"/>
        </w:tabs>
        <w:jc w:val="both"/>
        <w:rPr>
          <w:rFonts w:ascii="Garamond" w:eastAsia="Times New Roman" w:hAnsi="Garamond"/>
          <w:bCs/>
          <w:sz w:val="28"/>
          <w:szCs w:val="28"/>
        </w:rPr>
      </w:pPr>
      <w:r>
        <w:rPr>
          <w:rFonts w:ascii="Garamond" w:eastAsia="Times New Roman" w:hAnsi="Garamond"/>
          <w:bCs/>
          <w:sz w:val="28"/>
          <w:szCs w:val="28"/>
        </w:rPr>
        <w:t>Trademark</w:t>
      </w:r>
    </w:p>
    <w:p w:rsidR="00D16766" w:rsidRDefault="00D16766" w:rsidP="007C4503">
      <w:pPr>
        <w:tabs>
          <w:tab w:val="left" w:pos="720"/>
        </w:tabs>
        <w:jc w:val="both"/>
        <w:rPr>
          <w:rFonts w:ascii="Garamond" w:eastAsia="Times New Roman" w:hAnsi="Garamond"/>
          <w:bCs/>
          <w:sz w:val="28"/>
          <w:szCs w:val="28"/>
        </w:rPr>
      </w:pPr>
    </w:p>
    <w:p w:rsidR="00BD117A" w:rsidRDefault="00BE0A46" w:rsidP="007C4503">
      <w:pPr>
        <w:tabs>
          <w:tab w:val="left" w:pos="720"/>
        </w:tabs>
        <w:jc w:val="both"/>
        <w:rPr>
          <w:rFonts w:ascii="Garamond" w:eastAsia="Times New Roman" w:hAnsi="Garamond"/>
          <w:sz w:val="28"/>
          <w:szCs w:val="28"/>
        </w:rPr>
      </w:pPr>
      <w:r w:rsidRPr="00BD117A">
        <w:rPr>
          <w:rFonts w:ascii="Garamond" w:eastAsia="Times New Roman" w:hAnsi="Garamond"/>
          <w:b/>
          <w:sz w:val="28"/>
          <w:szCs w:val="28"/>
        </w:rPr>
        <w:t>Copyright</w:t>
      </w:r>
      <w:r>
        <w:rPr>
          <w:rFonts w:ascii="Garamond" w:eastAsia="Times New Roman" w:hAnsi="Garamond"/>
          <w:sz w:val="28"/>
          <w:szCs w:val="28"/>
        </w:rPr>
        <w:t xml:space="preserve"> </w:t>
      </w:r>
      <w:r w:rsidR="003D138C">
        <w:rPr>
          <w:rFonts w:ascii="Garamond" w:eastAsia="Times New Roman" w:hAnsi="Garamond"/>
          <w:sz w:val="28"/>
          <w:szCs w:val="28"/>
        </w:rPr>
        <w:t>simply means the exclusive and assignable legal right given to an originator or author of a work for a fixed number of years</w:t>
      </w:r>
      <w:r w:rsidR="00C51FC2">
        <w:rPr>
          <w:rFonts w:ascii="Garamond" w:eastAsia="Times New Roman" w:hAnsi="Garamond"/>
          <w:sz w:val="28"/>
          <w:szCs w:val="28"/>
        </w:rPr>
        <w:t xml:space="preserve"> to print, publish, perform, film or record literary,</w:t>
      </w:r>
      <w:r w:rsidR="00BD117A">
        <w:rPr>
          <w:rFonts w:ascii="Garamond" w:eastAsia="Times New Roman" w:hAnsi="Garamond"/>
          <w:sz w:val="28"/>
          <w:szCs w:val="28"/>
        </w:rPr>
        <w:t xml:space="preserve"> artistic or musical works</w:t>
      </w:r>
      <w:r w:rsidR="00E438D5">
        <w:rPr>
          <w:rFonts w:ascii="Garamond" w:eastAsia="Times New Roman" w:hAnsi="Garamond"/>
          <w:sz w:val="28"/>
          <w:szCs w:val="28"/>
        </w:rPr>
        <w:t xml:space="preserve"> etc</w:t>
      </w:r>
      <w:r w:rsidR="00BD117A">
        <w:rPr>
          <w:rFonts w:ascii="Garamond" w:eastAsia="Times New Roman" w:hAnsi="Garamond"/>
          <w:sz w:val="28"/>
          <w:szCs w:val="28"/>
        </w:rPr>
        <w:t>.</w:t>
      </w:r>
      <w:r w:rsidR="003464F3">
        <w:rPr>
          <w:rStyle w:val="FootnoteReference"/>
          <w:rFonts w:ascii="Garamond" w:eastAsia="Times New Roman" w:hAnsi="Garamond"/>
          <w:sz w:val="28"/>
          <w:szCs w:val="28"/>
        </w:rPr>
        <w:footnoteReference w:id="2"/>
      </w:r>
    </w:p>
    <w:p w:rsidR="00BD117A" w:rsidRDefault="0048210D" w:rsidP="007C4503">
      <w:pPr>
        <w:tabs>
          <w:tab w:val="left" w:pos="720"/>
        </w:tabs>
        <w:jc w:val="both"/>
        <w:rPr>
          <w:rFonts w:ascii="Garamond" w:eastAsia="Times New Roman" w:hAnsi="Garamond"/>
          <w:sz w:val="28"/>
          <w:szCs w:val="28"/>
        </w:rPr>
      </w:pPr>
      <w:r w:rsidRPr="00BD117A">
        <w:rPr>
          <w:rFonts w:ascii="Garamond" w:eastAsia="Times New Roman" w:hAnsi="Garamond"/>
          <w:b/>
          <w:sz w:val="28"/>
          <w:szCs w:val="28"/>
        </w:rPr>
        <w:t>P</w:t>
      </w:r>
      <w:r w:rsidR="00BE0A46" w:rsidRPr="00BD117A">
        <w:rPr>
          <w:rFonts w:ascii="Garamond" w:eastAsia="Times New Roman" w:hAnsi="Garamond"/>
          <w:b/>
          <w:sz w:val="28"/>
          <w:szCs w:val="28"/>
        </w:rPr>
        <w:t>atent</w:t>
      </w:r>
      <w:r w:rsidR="00BE0A46">
        <w:rPr>
          <w:rFonts w:ascii="Garamond" w:eastAsia="Times New Roman" w:hAnsi="Garamond"/>
          <w:sz w:val="28"/>
          <w:szCs w:val="28"/>
        </w:rPr>
        <w:t xml:space="preserve"> is </w:t>
      </w:r>
      <w:r w:rsidR="00C51FC2">
        <w:rPr>
          <w:rFonts w:ascii="Garamond" w:eastAsia="Times New Roman" w:hAnsi="Garamond"/>
          <w:sz w:val="28"/>
          <w:szCs w:val="28"/>
        </w:rPr>
        <w:t>a license or government authority conferring a right or title to the exclus</w:t>
      </w:r>
      <w:r w:rsidR="00BD117A">
        <w:rPr>
          <w:rFonts w:ascii="Garamond" w:eastAsia="Times New Roman" w:hAnsi="Garamond"/>
          <w:sz w:val="28"/>
          <w:szCs w:val="28"/>
        </w:rPr>
        <w:t>ion of others over an invention.</w:t>
      </w:r>
      <w:r w:rsidR="005A658B">
        <w:rPr>
          <w:rStyle w:val="FootnoteReference"/>
          <w:rFonts w:ascii="Garamond" w:eastAsia="Times New Roman" w:hAnsi="Garamond"/>
          <w:sz w:val="28"/>
          <w:szCs w:val="28"/>
        </w:rPr>
        <w:footnoteReference w:id="3"/>
      </w:r>
    </w:p>
    <w:p w:rsidR="00F57C8B" w:rsidRPr="00F57C8B" w:rsidRDefault="0048210D" w:rsidP="00F57C8B">
      <w:pPr>
        <w:tabs>
          <w:tab w:val="left" w:pos="720"/>
        </w:tabs>
        <w:jc w:val="both"/>
        <w:rPr>
          <w:rFonts w:ascii="Garamond" w:eastAsia="Times New Roman" w:hAnsi="Garamond"/>
          <w:sz w:val="28"/>
          <w:szCs w:val="28"/>
        </w:rPr>
      </w:pPr>
      <w:r w:rsidRPr="00BD117A">
        <w:rPr>
          <w:rFonts w:ascii="Garamond" w:eastAsia="Times New Roman" w:hAnsi="Garamond"/>
          <w:b/>
          <w:sz w:val="28"/>
          <w:szCs w:val="28"/>
        </w:rPr>
        <w:t>T</w:t>
      </w:r>
      <w:r w:rsidR="00BE0A46" w:rsidRPr="00BD117A">
        <w:rPr>
          <w:rFonts w:ascii="Garamond" w:eastAsia="Times New Roman" w:hAnsi="Garamond"/>
          <w:b/>
          <w:sz w:val="28"/>
          <w:szCs w:val="28"/>
        </w:rPr>
        <w:t>rademar</w:t>
      </w:r>
      <w:r w:rsidR="00A511B6" w:rsidRPr="00BD117A">
        <w:rPr>
          <w:rFonts w:ascii="Garamond" w:eastAsia="Times New Roman" w:hAnsi="Garamond"/>
          <w:b/>
          <w:sz w:val="28"/>
          <w:szCs w:val="28"/>
        </w:rPr>
        <w:t>k</w:t>
      </w:r>
      <w:r w:rsidR="00A511B6">
        <w:rPr>
          <w:rFonts w:ascii="Garamond" w:eastAsia="Times New Roman" w:hAnsi="Garamond"/>
          <w:sz w:val="28"/>
          <w:szCs w:val="28"/>
        </w:rPr>
        <w:t xml:space="preserve"> </w:t>
      </w:r>
      <w:r w:rsidR="00D62B45">
        <w:rPr>
          <w:rFonts w:ascii="Garamond" w:eastAsia="Times New Roman" w:hAnsi="Garamond"/>
          <w:sz w:val="28"/>
          <w:szCs w:val="28"/>
        </w:rPr>
        <w:t xml:space="preserve">is </w:t>
      </w:r>
      <w:r w:rsidR="00F57C8B" w:rsidRPr="00F57C8B">
        <w:rPr>
          <w:rFonts w:ascii="Garamond" w:eastAsia="Times New Roman" w:hAnsi="Garamond"/>
          <w:iCs/>
          <w:sz w:val="28"/>
          <w:szCs w:val="28"/>
        </w:rPr>
        <w:t>a mark used or proposed to be used in relation to goods for the purpose of indicating or so soon to indicate a connection in the course of between the goods and a proprietor or registered used to use the mark.</w:t>
      </w:r>
      <w:r w:rsidR="00283E76" w:rsidRPr="00283E76">
        <w:rPr>
          <w:rStyle w:val="FootnoteReference"/>
          <w:rFonts w:ascii="Garamond" w:eastAsia="Times New Roman" w:hAnsi="Garamond"/>
          <w:sz w:val="28"/>
          <w:szCs w:val="28"/>
        </w:rPr>
        <w:t xml:space="preserve"> </w:t>
      </w:r>
      <w:r w:rsidR="00283E76">
        <w:rPr>
          <w:rStyle w:val="FootnoteReference"/>
          <w:rFonts w:ascii="Garamond" w:eastAsia="Times New Roman" w:hAnsi="Garamond"/>
          <w:sz w:val="28"/>
          <w:szCs w:val="28"/>
        </w:rPr>
        <w:footnoteReference w:id="4"/>
      </w:r>
      <w:r w:rsidR="00D62B45">
        <w:rPr>
          <w:rFonts w:ascii="Garamond" w:eastAsia="Times New Roman" w:hAnsi="Garamond"/>
          <w:sz w:val="28"/>
          <w:szCs w:val="28"/>
        </w:rPr>
        <w:t xml:space="preserve"> </w:t>
      </w:r>
      <w:r w:rsidR="008879C2">
        <w:rPr>
          <w:rFonts w:ascii="Garamond" w:eastAsia="Times New Roman" w:hAnsi="Garamond"/>
          <w:sz w:val="28"/>
          <w:szCs w:val="28"/>
        </w:rPr>
        <w:t xml:space="preserve"> </w:t>
      </w:r>
      <w:r w:rsidR="00276ADE">
        <w:rPr>
          <w:rFonts w:ascii="Garamond" w:eastAsia="Times New Roman" w:hAnsi="Garamond"/>
          <w:sz w:val="28"/>
          <w:szCs w:val="28"/>
        </w:rPr>
        <w:t>I</w:t>
      </w:r>
      <w:r w:rsidR="00C7101E">
        <w:rPr>
          <w:rFonts w:ascii="Garamond" w:eastAsia="Times New Roman" w:hAnsi="Garamond"/>
          <w:sz w:val="28"/>
          <w:szCs w:val="28"/>
        </w:rPr>
        <w:t xml:space="preserve">n </w:t>
      </w:r>
      <w:r w:rsidR="00C7101E" w:rsidRPr="00A35B08">
        <w:rPr>
          <w:rFonts w:ascii="Garamond" w:eastAsia="Times New Roman" w:hAnsi="Garamond"/>
          <w:b/>
          <w:sz w:val="28"/>
          <w:szCs w:val="28"/>
        </w:rPr>
        <w:t>Society Bic S.A &amp; Ors Vs. Charzin Industries Ltd</w:t>
      </w:r>
      <w:r w:rsidR="00C7101E">
        <w:rPr>
          <w:rStyle w:val="FootnoteReference"/>
          <w:rFonts w:ascii="Garamond" w:eastAsia="Times New Roman" w:hAnsi="Garamond"/>
          <w:sz w:val="28"/>
          <w:szCs w:val="28"/>
        </w:rPr>
        <w:footnoteReference w:id="5"/>
      </w:r>
      <w:r w:rsidR="00B81C29">
        <w:rPr>
          <w:rFonts w:ascii="Garamond" w:eastAsia="Times New Roman" w:hAnsi="Garamond"/>
          <w:sz w:val="28"/>
          <w:szCs w:val="28"/>
        </w:rPr>
        <w:t xml:space="preserve">, The Supreme Court per </w:t>
      </w:r>
      <w:r w:rsidR="00B81C29" w:rsidRPr="00A35B08">
        <w:rPr>
          <w:rFonts w:ascii="Garamond" w:eastAsia="Times New Roman" w:hAnsi="Garamond"/>
          <w:b/>
          <w:sz w:val="28"/>
          <w:szCs w:val="28"/>
        </w:rPr>
        <w:t>Rhodes-Vvour, JSC</w:t>
      </w:r>
      <w:r w:rsidR="00B81C29">
        <w:rPr>
          <w:rFonts w:ascii="Garamond" w:eastAsia="Times New Roman" w:hAnsi="Garamond"/>
          <w:sz w:val="28"/>
          <w:szCs w:val="28"/>
        </w:rPr>
        <w:t xml:space="preserve"> </w:t>
      </w:r>
      <w:r w:rsidR="007C78D4">
        <w:rPr>
          <w:rFonts w:ascii="Garamond" w:eastAsia="Times New Roman" w:hAnsi="Garamond"/>
          <w:sz w:val="28"/>
          <w:szCs w:val="28"/>
        </w:rPr>
        <w:lastRenderedPageBreak/>
        <w:t>define</w:t>
      </w:r>
      <w:r w:rsidR="00844C9A">
        <w:rPr>
          <w:rFonts w:ascii="Garamond" w:eastAsia="Times New Roman" w:hAnsi="Garamond"/>
          <w:sz w:val="28"/>
          <w:szCs w:val="28"/>
        </w:rPr>
        <w:t>d</w:t>
      </w:r>
      <w:r w:rsidR="007C78D4">
        <w:rPr>
          <w:rFonts w:ascii="Garamond" w:eastAsia="Times New Roman" w:hAnsi="Garamond"/>
          <w:sz w:val="28"/>
          <w:szCs w:val="28"/>
        </w:rPr>
        <w:t xml:space="preserve"> Trade M</w:t>
      </w:r>
      <w:r w:rsidR="00844C9A">
        <w:rPr>
          <w:rFonts w:ascii="Garamond" w:eastAsia="Times New Roman" w:hAnsi="Garamond"/>
          <w:sz w:val="28"/>
          <w:szCs w:val="28"/>
        </w:rPr>
        <w:t>ark</w:t>
      </w:r>
      <w:r w:rsidR="007C78D4">
        <w:rPr>
          <w:rFonts w:ascii="Garamond" w:eastAsia="Times New Roman" w:hAnsi="Garamond"/>
          <w:sz w:val="28"/>
          <w:szCs w:val="28"/>
        </w:rPr>
        <w:t xml:space="preserve"> as </w:t>
      </w:r>
      <w:r w:rsidR="00B81C29">
        <w:rPr>
          <w:rFonts w:ascii="Garamond" w:eastAsia="Times New Roman" w:hAnsi="Garamond"/>
          <w:sz w:val="28"/>
          <w:szCs w:val="28"/>
        </w:rPr>
        <w:t>a distinctive mark of authenticity through which</w:t>
      </w:r>
      <w:r w:rsidR="008879C2">
        <w:rPr>
          <w:rFonts w:ascii="Garamond" w:eastAsia="Times New Roman" w:hAnsi="Garamond"/>
          <w:sz w:val="28"/>
          <w:szCs w:val="28"/>
        </w:rPr>
        <w:t xml:space="preserve"> the product of a particular manufacturer </w:t>
      </w:r>
      <w:r w:rsidR="00701DFC">
        <w:rPr>
          <w:rFonts w:ascii="Garamond" w:eastAsia="Times New Roman" w:hAnsi="Garamond"/>
          <w:sz w:val="28"/>
          <w:szCs w:val="28"/>
        </w:rPr>
        <w:t>maybe distinguished</w:t>
      </w:r>
      <w:r w:rsidR="008879C2">
        <w:rPr>
          <w:rFonts w:ascii="Garamond" w:eastAsia="Times New Roman" w:hAnsi="Garamond"/>
          <w:sz w:val="28"/>
          <w:szCs w:val="28"/>
        </w:rPr>
        <w:t xml:space="preserve"> from those of others by word, name or symbol or device</w:t>
      </w:r>
      <w:r w:rsidR="0095251D">
        <w:rPr>
          <w:rFonts w:ascii="Garamond" w:eastAsia="Times New Roman" w:hAnsi="Garamond"/>
          <w:sz w:val="28"/>
          <w:szCs w:val="28"/>
        </w:rPr>
        <w:t xml:space="preserve">. </w:t>
      </w:r>
    </w:p>
    <w:p w:rsidR="00F57C8B" w:rsidRDefault="00F57C8B" w:rsidP="007C4503">
      <w:pPr>
        <w:tabs>
          <w:tab w:val="left" w:pos="720"/>
        </w:tabs>
        <w:jc w:val="both"/>
        <w:rPr>
          <w:rFonts w:ascii="Garamond" w:eastAsia="Times New Roman" w:hAnsi="Garamond"/>
          <w:sz w:val="28"/>
          <w:szCs w:val="28"/>
        </w:rPr>
      </w:pPr>
    </w:p>
    <w:p w:rsidR="0059408F" w:rsidRPr="007C4503" w:rsidRDefault="0017147E" w:rsidP="007C4503">
      <w:pPr>
        <w:tabs>
          <w:tab w:val="left" w:pos="720"/>
        </w:tabs>
        <w:jc w:val="both"/>
        <w:rPr>
          <w:rFonts w:ascii="Garamond" w:eastAsia="Times New Roman" w:hAnsi="Garamond"/>
          <w:bCs/>
          <w:sz w:val="28"/>
          <w:szCs w:val="28"/>
        </w:rPr>
      </w:pPr>
      <w:r>
        <w:rPr>
          <w:rFonts w:ascii="Garamond" w:eastAsia="Times New Roman" w:hAnsi="Garamond"/>
          <w:sz w:val="28"/>
          <w:szCs w:val="28"/>
        </w:rPr>
        <w:t xml:space="preserve">Some of the relevance of </w:t>
      </w:r>
      <w:r w:rsidR="0059408F" w:rsidRPr="007C4503">
        <w:rPr>
          <w:rFonts w:ascii="Garamond" w:eastAsia="Times New Roman" w:hAnsi="Garamond"/>
          <w:sz w:val="28"/>
          <w:szCs w:val="28"/>
        </w:rPr>
        <w:t xml:space="preserve">Intellectual Property </w:t>
      </w:r>
      <w:r>
        <w:rPr>
          <w:rFonts w:ascii="Garamond" w:eastAsia="Times New Roman" w:hAnsi="Garamond"/>
          <w:sz w:val="28"/>
          <w:szCs w:val="28"/>
        </w:rPr>
        <w:t xml:space="preserve">to </w:t>
      </w:r>
      <w:r w:rsidR="0059408F" w:rsidRPr="007C4503">
        <w:rPr>
          <w:rFonts w:ascii="Garamond" w:eastAsia="Times New Roman" w:hAnsi="Garamond"/>
          <w:sz w:val="28"/>
          <w:szCs w:val="28"/>
        </w:rPr>
        <w:t>your business</w:t>
      </w:r>
      <w:r w:rsidR="00B47739">
        <w:rPr>
          <w:rFonts w:ascii="Garamond" w:eastAsia="Times New Roman" w:hAnsi="Garamond"/>
          <w:sz w:val="28"/>
          <w:szCs w:val="28"/>
        </w:rPr>
        <w:t xml:space="preserve"> </w:t>
      </w:r>
      <w:r w:rsidR="00D16766">
        <w:rPr>
          <w:rFonts w:ascii="Garamond" w:eastAsia="Times New Roman" w:hAnsi="Garamond"/>
          <w:sz w:val="28"/>
          <w:szCs w:val="28"/>
        </w:rPr>
        <w:t>are</w:t>
      </w:r>
      <w:r w:rsidR="00B47739">
        <w:rPr>
          <w:rFonts w:ascii="Garamond" w:eastAsia="Times New Roman" w:hAnsi="Garamond"/>
          <w:sz w:val="28"/>
          <w:szCs w:val="28"/>
        </w:rPr>
        <w:t xml:space="preserve"> </w:t>
      </w:r>
      <w:r>
        <w:rPr>
          <w:rFonts w:ascii="Garamond" w:eastAsia="Times New Roman" w:hAnsi="Garamond"/>
          <w:sz w:val="28"/>
          <w:szCs w:val="28"/>
        </w:rPr>
        <w:t xml:space="preserve">mentioned </w:t>
      </w:r>
      <w:r w:rsidR="0059408F" w:rsidRPr="007C4503">
        <w:rPr>
          <w:rFonts w:ascii="Garamond" w:eastAsia="Times New Roman" w:hAnsi="Garamond"/>
          <w:sz w:val="28"/>
          <w:szCs w:val="28"/>
        </w:rPr>
        <w:t>below</w:t>
      </w:r>
      <w:r>
        <w:rPr>
          <w:rFonts w:ascii="Garamond" w:eastAsia="Times New Roman" w:hAnsi="Garamond"/>
          <w:sz w:val="28"/>
          <w:szCs w:val="28"/>
        </w:rPr>
        <w:t>:</w:t>
      </w:r>
    </w:p>
    <w:p w:rsidR="0059408F" w:rsidRPr="0059408F" w:rsidRDefault="0059408F" w:rsidP="0059408F">
      <w:pPr>
        <w:pStyle w:val="ListParagraph"/>
        <w:rPr>
          <w:rFonts w:ascii="Garamond" w:eastAsia="Times New Roman" w:hAnsi="Garamond"/>
          <w:bCs/>
          <w:sz w:val="28"/>
          <w:szCs w:val="28"/>
        </w:rPr>
      </w:pPr>
    </w:p>
    <w:p w:rsidR="003E5CFA" w:rsidRPr="00D16766" w:rsidRDefault="003E5CFA" w:rsidP="00D16766">
      <w:pPr>
        <w:pStyle w:val="ListParagraph"/>
        <w:numPr>
          <w:ilvl w:val="0"/>
          <w:numId w:val="23"/>
        </w:numPr>
        <w:tabs>
          <w:tab w:val="left" w:pos="720"/>
        </w:tabs>
        <w:jc w:val="both"/>
        <w:rPr>
          <w:rFonts w:ascii="Garamond" w:eastAsia="Times New Roman" w:hAnsi="Garamond"/>
          <w:bCs/>
          <w:sz w:val="28"/>
          <w:szCs w:val="28"/>
        </w:rPr>
      </w:pPr>
      <w:r w:rsidRPr="00D16766">
        <w:rPr>
          <w:rFonts w:ascii="Garamond" w:eastAsia="Times New Roman" w:hAnsi="Garamond"/>
          <w:bCs/>
          <w:sz w:val="28"/>
          <w:szCs w:val="28"/>
        </w:rPr>
        <w:t>BRANDING</w:t>
      </w:r>
      <w:r w:rsidR="00AC2197" w:rsidRPr="00D16766">
        <w:rPr>
          <w:rFonts w:ascii="Garamond" w:eastAsia="Times New Roman" w:hAnsi="Garamond"/>
          <w:bCs/>
          <w:sz w:val="28"/>
          <w:szCs w:val="28"/>
        </w:rPr>
        <w:t>:</w:t>
      </w:r>
    </w:p>
    <w:p w:rsidR="003E5CFA" w:rsidRPr="0059408F" w:rsidRDefault="003E5CFA" w:rsidP="0059408F">
      <w:pPr>
        <w:rPr>
          <w:rFonts w:ascii="Garamond" w:hAnsi="Garamond"/>
          <w:sz w:val="28"/>
          <w:szCs w:val="28"/>
        </w:rPr>
      </w:pPr>
    </w:p>
    <w:p w:rsidR="003E5CFA" w:rsidRPr="0059408F" w:rsidRDefault="00D04790" w:rsidP="00A277B3">
      <w:pPr>
        <w:jc w:val="both"/>
        <w:rPr>
          <w:rFonts w:ascii="Garamond" w:hAnsi="Garamond"/>
          <w:sz w:val="28"/>
          <w:szCs w:val="28"/>
        </w:rPr>
      </w:pPr>
      <w:r w:rsidRPr="0059408F">
        <w:rPr>
          <w:rFonts w:ascii="Garamond" w:eastAsia="Times New Roman" w:hAnsi="Garamond"/>
          <w:sz w:val="28"/>
          <w:szCs w:val="28"/>
        </w:rPr>
        <w:t xml:space="preserve">For any business to survive in a competitive market </w:t>
      </w:r>
      <w:r w:rsidR="00187954" w:rsidRPr="0059408F">
        <w:rPr>
          <w:rFonts w:ascii="Garamond" w:eastAsia="Times New Roman" w:hAnsi="Garamond"/>
          <w:sz w:val="28"/>
          <w:szCs w:val="28"/>
        </w:rPr>
        <w:t xml:space="preserve">there </w:t>
      </w:r>
      <w:r w:rsidR="003C13EC" w:rsidRPr="0059408F">
        <w:rPr>
          <w:rFonts w:ascii="Garamond" w:eastAsia="Times New Roman" w:hAnsi="Garamond"/>
          <w:sz w:val="28"/>
          <w:szCs w:val="28"/>
        </w:rPr>
        <w:t xml:space="preserve">must </w:t>
      </w:r>
      <w:r w:rsidR="00187954" w:rsidRPr="0059408F">
        <w:rPr>
          <w:rFonts w:ascii="Garamond" w:eastAsia="Times New Roman" w:hAnsi="Garamond"/>
          <w:sz w:val="28"/>
          <w:szCs w:val="28"/>
        </w:rPr>
        <w:t xml:space="preserve">be </w:t>
      </w:r>
      <w:r w:rsidRPr="0059408F">
        <w:rPr>
          <w:rFonts w:ascii="Garamond" w:eastAsia="Times New Roman" w:hAnsi="Garamond"/>
          <w:sz w:val="28"/>
          <w:szCs w:val="28"/>
        </w:rPr>
        <w:t>a brand image. A</w:t>
      </w:r>
      <w:r w:rsidR="003E5CFA" w:rsidRPr="0059408F">
        <w:rPr>
          <w:rFonts w:ascii="Garamond" w:eastAsia="Times New Roman" w:hAnsi="Garamond"/>
          <w:sz w:val="28"/>
          <w:szCs w:val="28"/>
        </w:rPr>
        <w:t xml:space="preserve"> brand </w:t>
      </w:r>
      <w:r w:rsidR="00187446" w:rsidRPr="0059408F">
        <w:rPr>
          <w:rFonts w:ascii="Garamond" w:eastAsia="Times New Roman" w:hAnsi="Garamond"/>
          <w:sz w:val="28"/>
          <w:szCs w:val="28"/>
        </w:rPr>
        <w:t xml:space="preserve">simply </w:t>
      </w:r>
      <w:r w:rsidR="003E5CFA" w:rsidRPr="0059408F">
        <w:rPr>
          <w:rFonts w:ascii="Garamond" w:eastAsia="Times New Roman" w:hAnsi="Garamond"/>
          <w:sz w:val="28"/>
          <w:szCs w:val="28"/>
        </w:rPr>
        <w:t>is a powerful tool for marketing and a ke</w:t>
      </w:r>
      <w:r w:rsidR="00187446" w:rsidRPr="0059408F">
        <w:rPr>
          <w:rFonts w:ascii="Garamond" w:eastAsia="Times New Roman" w:hAnsi="Garamond"/>
          <w:sz w:val="28"/>
          <w:szCs w:val="28"/>
        </w:rPr>
        <w:t>y asset for creating value for</w:t>
      </w:r>
      <w:r w:rsidR="003E5CFA" w:rsidRPr="0059408F">
        <w:rPr>
          <w:rFonts w:ascii="Garamond" w:eastAsia="Times New Roman" w:hAnsi="Garamond"/>
          <w:sz w:val="28"/>
          <w:szCs w:val="28"/>
        </w:rPr>
        <w:t xml:space="preserve"> bus</w:t>
      </w:r>
      <w:r w:rsidR="00187446" w:rsidRPr="0059408F">
        <w:rPr>
          <w:rFonts w:ascii="Garamond" w:eastAsia="Times New Roman" w:hAnsi="Garamond"/>
          <w:sz w:val="28"/>
          <w:szCs w:val="28"/>
        </w:rPr>
        <w:t>inesses</w:t>
      </w:r>
      <w:r w:rsidR="00AC2197" w:rsidRPr="0059408F">
        <w:rPr>
          <w:rFonts w:ascii="Garamond" w:eastAsia="Times New Roman" w:hAnsi="Garamond"/>
          <w:sz w:val="28"/>
          <w:szCs w:val="28"/>
        </w:rPr>
        <w:t xml:space="preserve"> which can be a trade name, a sign, symbol, s</w:t>
      </w:r>
      <w:r w:rsidR="003E5CFA" w:rsidRPr="0059408F">
        <w:rPr>
          <w:rFonts w:ascii="Garamond" w:eastAsia="Times New Roman" w:hAnsi="Garamond"/>
          <w:sz w:val="28"/>
          <w:szCs w:val="28"/>
        </w:rPr>
        <w:t>logan or anything that is used to identify and distinguish a specific product, service or business.</w:t>
      </w:r>
      <w:r w:rsidR="00292504">
        <w:rPr>
          <w:rStyle w:val="FootnoteReference"/>
          <w:rFonts w:ascii="Garamond" w:eastAsia="Times New Roman" w:hAnsi="Garamond"/>
          <w:sz w:val="28"/>
          <w:szCs w:val="28"/>
        </w:rPr>
        <w:footnoteReference w:id="6"/>
      </w:r>
      <w:r w:rsidR="003E5CFA" w:rsidRPr="0059408F">
        <w:rPr>
          <w:rFonts w:ascii="Garamond" w:eastAsia="Times New Roman" w:hAnsi="Garamond"/>
          <w:sz w:val="28"/>
          <w:szCs w:val="28"/>
        </w:rPr>
        <w:t xml:space="preserve"> </w:t>
      </w:r>
    </w:p>
    <w:p w:rsidR="00D16766" w:rsidRDefault="00D16766" w:rsidP="00D16766">
      <w:pPr>
        <w:jc w:val="both"/>
        <w:rPr>
          <w:rFonts w:ascii="Garamond" w:eastAsia="Times New Roman" w:hAnsi="Garamond"/>
          <w:sz w:val="28"/>
          <w:szCs w:val="28"/>
        </w:rPr>
      </w:pPr>
    </w:p>
    <w:p w:rsidR="003E5CFA" w:rsidRDefault="003E5CFA" w:rsidP="00D16766">
      <w:pPr>
        <w:jc w:val="both"/>
        <w:rPr>
          <w:rFonts w:ascii="Garamond" w:eastAsia="Times New Roman" w:hAnsi="Garamond"/>
          <w:sz w:val="28"/>
          <w:szCs w:val="28"/>
        </w:rPr>
      </w:pPr>
      <w:r w:rsidRPr="0059408F">
        <w:rPr>
          <w:rFonts w:ascii="Garamond" w:eastAsia="Times New Roman" w:hAnsi="Garamond"/>
          <w:sz w:val="28"/>
          <w:szCs w:val="28"/>
        </w:rPr>
        <w:t xml:space="preserve">A brand is not just a mark or a </w:t>
      </w:r>
      <w:r w:rsidR="00D16766" w:rsidRPr="0059408F">
        <w:rPr>
          <w:rFonts w:ascii="Garamond" w:eastAsia="Times New Roman" w:hAnsi="Garamond"/>
          <w:sz w:val="28"/>
          <w:szCs w:val="28"/>
        </w:rPr>
        <w:t>logo;</w:t>
      </w:r>
      <w:r w:rsidRPr="0059408F">
        <w:rPr>
          <w:rFonts w:ascii="Garamond" w:eastAsia="Times New Roman" w:hAnsi="Garamond"/>
          <w:sz w:val="28"/>
          <w:szCs w:val="28"/>
        </w:rPr>
        <w:t xml:space="preserve"> it is more or less a promise of service and quality image, recognition, investment, vision, mission and pride. </w:t>
      </w:r>
      <w:r w:rsidR="00571B14" w:rsidRPr="0059408F">
        <w:rPr>
          <w:rFonts w:ascii="Garamond" w:eastAsia="Times New Roman" w:hAnsi="Garamond"/>
          <w:sz w:val="28"/>
          <w:szCs w:val="28"/>
        </w:rPr>
        <w:t xml:space="preserve">Under Intellectual Property Law your </w:t>
      </w:r>
      <w:r w:rsidR="00D16766" w:rsidRPr="0059408F">
        <w:rPr>
          <w:rFonts w:ascii="Garamond" w:eastAsia="Times New Roman" w:hAnsi="Garamond"/>
          <w:sz w:val="28"/>
          <w:szCs w:val="28"/>
        </w:rPr>
        <w:t>brand (</w:t>
      </w:r>
      <w:r w:rsidR="00571B14" w:rsidRPr="0059408F">
        <w:rPr>
          <w:rFonts w:ascii="Garamond" w:eastAsia="Times New Roman" w:hAnsi="Garamond"/>
          <w:sz w:val="28"/>
          <w:szCs w:val="28"/>
        </w:rPr>
        <w:t>mark or logo) can be registered and same gives an exclusive right of use.</w:t>
      </w:r>
      <w:r w:rsidR="00B41A8C">
        <w:rPr>
          <w:rFonts w:ascii="Garamond" w:eastAsia="Times New Roman" w:hAnsi="Garamond"/>
          <w:sz w:val="28"/>
          <w:szCs w:val="28"/>
        </w:rPr>
        <w:t xml:space="preserve"> Some example of company brands are : </w:t>
      </w:r>
      <w:r w:rsidR="00545B67">
        <w:rPr>
          <w:rFonts w:ascii="Garamond" w:eastAsia="Times New Roman" w:hAnsi="Garamond"/>
          <w:sz w:val="28"/>
          <w:szCs w:val="28"/>
        </w:rPr>
        <w:t>Mercede Benz with</w:t>
      </w:r>
      <w:r w:rsidR="0095251D">
        <w:rPr>
          <w:rFonts w:ascii="Garamond" w:eastAsia="Times New Roman" w:hAnsi="Garamond"/>
          <w:sz w:val="28"/>
          <w:szCs w:val="28"/>
        </w:rPr>
        <w:t xml:space="preserve"> three Star, Rolls Royce </w:t>
      </w:r>
      <w:r w:rsidR="00545B67">
        <w:rPr>
          <w:rFonts w:ascii="Garamond" w:eastAsia="Times New Roman" w:hAnsi="Garamond"/>
          <w:sz w:val="28"/>
          <w:szCs w:val="28"/>
        </w:rPr>
        <w:t xml:space="preserve">with Flying lady </w:t>
      </w:r>
      <w:r w:rsidR="0095251D">
        <w:rPr>
          <w:rFonts w:ascii="Garamond" w:eastAsia="Times New Roman" w:hAnsi="Garamond"/>
          <w:sz w:val="28"/>
          <w:szCs w:val="28"/>
        </w:rPr>
        <w:t>etc. A car manufacturer who fixes or inscribes on his cars the three pointed star is infringing the Mercedes Benz Trade Mark. Also, affixing the flying lady on a car constitute an infringement on Rolls Royce Trade Mark.</w:t>
      </w:r>
      <w:r w:rsidR="006E22F1">
        <w:rPr>
          <w:rFonts w:ascii="Garamond" w:eastAsia="Times New Roman" w:hAnsi="Garamond"/>
          <w:sz w:val="28"/>
          <w:szCs w:val="28"/>
        </w:rPr>
        <w:t xml:space="preserve"> T</w:t>
      </w:r>
      <w:r w:rsidR="00B41A8C">
        <w:rPr>
          <w:rFonts w:ascii="Garamond" w:eastAsia="Times New Roman" w:hAnsi="Garamond"/>
          <w:sz w:val="28"/>
          <w:szCs w:val="28"/>
        </w:rPr>
        <w:t>hese companies have exclusive rights over the use of their brand.</w:t>
      </w:r>
      <w:r w:rsidR="00DD5672">
        <w:rPr>
          <w:rFonts w:ascii="Garamond" w:eastAsia="Times New Roman" w:hAnsi="Garamond"/>
          <w:sz w:val="28"/>
          <w:szCs w:val="28"/>
        </w:rPr>
        <w:t xml:space="preserve"> Any </w:t>
      </w:r>
      <w:r w:rsidR="00701DFC">
        <w:rPr>
          <w:rFonts w:ascii="Garamond" w:eastAsia="Times New Roman" w:hAnsi="Garamond"/>
          <w:sz w:val="28"/>
          <w:szCs w:val="28"/>
        </w:rPr>
        <w:t xml:space="preserve">wrongful </w:t>
      </w:r>
      <w:r w:rsidR="00DD5672">
        <w:rPr>
          <w:rFonts w:ascii="Garamond" w:eastAsia="Times New Roman" w:hAnsi="Garamond"/>
          <w:sz w:val="28"/>
          <w:szCs w:val="28"/>
        </w:rPr>
        <w:t>use of another company or business brand, constitute an infringement.</w:t>
      </w:r>
    </w:p>
    <w:p w:rsidR="00DD5672" w:rsidRPr="0059408F" w:rsidRDefault="00DD5672" w:rsidP="00D16766">
      <w:pPr>
        <w:jc w:val="both"/>
        <w:rPr>
          <w:rFonts w:ascii="Garamond" w:hAnsi="Garamond"/>
          <w:sz w:val="28"/>
          <w:szCs w:val="28"/>
        </w:rPr>
      </w:pPr>
    </w:p>
    <w:p w:rsidR="003E5CFA" w:rsidRPr="0059408F" w:rsidRDefault="00682601" w:rsidP="00FE5577">
      <w:pPr>
        <w:jc w:val="both"/>
        <w:rPr>
          <w:rFonts w:ascii="Garamond" w:hAnsi="Garamond"/>
          <w:sz w:val="28"/>
          <w:szCs w:val="28"/>
        </w:rPr>
      </w:pPr>
      <w:r>
        <w:rPr>
          <w:rFonts w:ascii="Garamond" w:hAnsi="Garamond"/>
          <w:sz w:val="28"/>
          <w:szCs w:val="28"/>
        </w:rPr>
        <w:t xml:space="preserve">In </w:t>
      </w:r>
      <w:r w:rsidR="006A4ED0">
        <w:rPr>
          <w:rFonts w:ascii="Garamond" w:hAnsi="Garamond"/>
          <w:sz w:val="28"/>
          <w:szCs w:val="28"/>
        </w:rPr>
        <w:t>2018 a content producer who specializes in events management, production, promotion and marketing with focus on comedy, Femi Edwards took MTN Nigeria Ltd to a Federal High Court in Lagos for alleged wrongful use of his brand</w:t>
      </w:r>
      <w:r w:rsidR="00FE5577">
        <w:rPr>
          <w:rFonts w:ascii="Garamond" w:hAnsi="Garamond"/>
          <w:sz w:val="28"/>
          <w:szCs w:val="28"/>
        </w:rPr>
        <w:t xml:space="preserve"> identity</w:t>
      </w:r>
      <w:r w:rsidR="006A4ED0">
        <w:rPr>
          <w:rFonts w:ascii="Garamond" w:hAnsi="Garamond"/>
          <w:sz w:val="28"/>
          <w:szCs w:val="28"/>
        </w:rPr>
        <w:t xml:space="preserve"> </w:t>
      </w:r>
      <w:r w:rsidR="00FE5577">
        <w:rPr>
          <w:rFonts w:ascii="Garamond" w:hAnsi="Garamond"/>
          <w:sz w:val="28"/>
          <w:szCs w:val="28"/>
        </w:rPr>
        <w:t>and demanded that the telecommunications giant</w:t>
      </w:r>
      <w:r w:rsidR="006A4ED0">
        <w:rPr>
          <w:rFonts w:ascii="Garamond" w:hAnsi="Garamond"/>
          <w:sz w:val="28"/>
          <w:szCs w:val="28"/>
        </w:rPr>
        <w:t xml:space="preserve"> account for</w:t>
      </w:r>
      <w:r w:rsidR="00FE5577">
        <w:rPr>
          <w:rFonts w:ascii="Garamond" w:hAnsi="Garamond"/>
          <w:sz w:val="28"/>
          <w:szCs w:val="28"/>
        </w:rPr>
        <w:t xml:space="preserve"> the N112.5 billion it allegedly generated from the venture.</w:t>
      </w:r>
      <w:r w:rsidR="00F97BF3">
        <w:rPr>
          <w:rStyle w:val="FootnoteReference"/>
          <w:rFonts w:ascii="Garamond" w:hAnsi="Garamond"/>
          <w:sz w:val="28"/>
          <w:szCs w:val="28"/>
        </w:rPr>
        <w:footnoteReference w:id="7"/>
      </w:r>
      <w:r w:rsidR="006A4ED0">
        <w:rPr>
          <w:rFonts w:ascii="Garamond" w:hAnsi="Garamond"/>
          <w:sz w:val="28"/>
          <w:szCs w:val="28"/>
        </w:rPr>
        <w:t xml:space="preserve"> </w:t>
      </w:r>
    </w:p>
    <w:p w:rsidR="003E5CFA" w:rsidRPr="0059408F" w:rsidRDefault="003E5CFA" w:rsidP="0059408F">
      <w:pPr>
        <w:rPr>
          <w:rFonts w:ascii="Garamond" w:hAnsi="Garamond"/>
          <w:sz w:val="28"/>
          <w:szCs w:val="28"/>
        </w:rPr>
      </w:pPr>
    </w:p>
    <w:p w:rsidR="003E5CFA" w:rsidRPr="00D16766" w:rsidRDefault="008A72F8" w:rsidP="00D16766">
      <w:pPr>
        <w:pStyle w:val="ListParagraph"/>
        <w:numPr>
          <w:ilvl w:val="0"/>
          <w:numId w:val="23"/>
        </w:numPr>
        <w:tabs>
          <w:tab w:val="left" w:pos="720"/>
        </w:tabs>
        <w:jc w:val="both"/>
        <w:rPr>
          <w:rFonts w:ascii="Garamond" w:eastAsia="Times New Roman" w:hAnsi="Garamond"/>
          <w:bCs/>
          <w:sz w:val="28"/>
          <w:szCs w:val="28"/>
        </w:rPr>
      </w:pPr>
      <w:r w:rsidRPr="00D16766">
        <w:rPr>
          <w:rFonts w:ascii="Garamond" w:eastAsia="Times New Roman" w:hAnsi="Garamond"/>
          <w:bCs/>
          <w:sz w:val="28"/>
          <w:szCs w:val="28"/>
        </w:rPr>
        <w:t>RAISE</w:t>
      </w:r>
      <w:r w:rsidR="003E5CFA" w:rsidRPr="00D16766">
        <w:rPr>
          <w:rFonts w:ascii="Garamond" w:eastAsia="Times New Roman" w:hAnsi="Garamond"/>
          <w:bCs/>
          <w:sz w:val="28"/>
          <w:szCs w:val="28"/>
        </w:rPr>
        <w:t xml:space="preserve"> CAPITAL</w:t>
      </w:r>
      <w:r w:rsidR="00E34844" w:rsidRPr="00D16766">
        <w:rPr>
          <w:rFonts w:ascii="Garamond" w:eastAsia="Times New Roman" w:hAnsi="Garamond"/>
          <w:bCs/>
          <w:sz w:val="28"/>
          <w:szCs w:val="28"/>
        </w:rPr>
        <w:t xml:space="preserve"> OR SECURITY FOR LOAN</w:t>
      </w:r>
    </w:p>
    <w:p w:rsidR="003E5CFA" w:rsidRPr="0059408F" w:rsidRDefault="003E5CFA" w:rsidP="0059408F">
      <w:pPr>
        <w:rPr>
          <w:rFonts w:ascii="Garamond" w:eastAsia="Times New Roman" w:hAnsi="Garamond"/>
          <w:bCs/>
          <w:sz w:val="28"/>
          <w:szCs w:val="28"/>
        </w:rPr>
      </w:pPr>
    </w:p>
    <w:p w:rsidR="003E5CFA" w:rsidRPr="0059408F" w:rsidRDefault="00E34844" w:rsidP="0059408F">
      <w:pPr>
        <w:jc w:val="both"/>
        <w:rPr>
          <w:rFonts w:ascii="Garamond" w:hAnsi="Garamond"/>
          <w:sz w:val="28"/>
          <w:szCs w:val="28"/>
        </w:rPr>
      </w:pPr>
      <w:r w:rsidRPr="0059408F">
        <w:rPr>
          <w:rFonts w:ascii="Garamond" w:eastAsia="Times New Roman" w:hAnsi="Garamond"/>
          <w:sz w:val="28"/>
          <w:szCs w:val="28"/>
        </w:rPr>
        <w:t>Intellectual Property rights a</w:t>
      </w:r>
      <w:r w:rsidR="003E5CFA" w:rsidRPr="0059408F">
        <w:rPr>
          <w:rFonts w:ascii="Garamond" w:eastAsia="Times New Roman" w:hAnsi="Garamond"/>
          <w:sz w:val="28"/>
          <w:szCs w:val="28"/>
        </w:rPr>
        <w:t>ssets such as pat</w:t>
      </w:r>
      <w:r w:rsidR="005750F1" w:rsidRPr="0059408F">
        <w:rPr>
          <w:rFonts w:ascii="Garamond" w:eastAsia="Times New Roman" w:hAnsi="Garamond"/>
          <w:sz w:val="28"/>
          <w:szCs w:val="28"/>
        </w:rPr>
        <w:t>ents, copyrights, trademarks</w:t>
      </w:r>
      <w:r w:rsidR="003E5CFA" w:rsidRPr="0059408F">
        <w:rPr>
          <w:rFonts w:ascii="Garamond" w:eastAsia="Times New Roman" w:hAnsi="Garamond"/>
          <w:sz w:val="28"/>
          <w:szCs w:val="28"/>
        </w:rPr>
        <w:t xml:space="preserve"> help </w:t>
      </w:r>
      <w:r w:rsidR="005750F1" w:rsidRPr="0059408F">
        <w:rPr>
          <w:rFonts w:ascii="Garamond" w:eastAsia="Times New Roman" w:hAnsi="Garamond"/>
          <w:sz w:val="28"/>
          <w:szCs w:val="28"/>
        </w:rPr>
        <w:t xml:space="preserve">businesses gain more access to </w:t>
      </w:r>
      <w:r w:rsidR="003E5CFA" w:rsidRPr="0059408F">
        <w:rPr>
          <w:rFonts w:ascii="Garamond" w:eastAsia="Times New Roman" w:hAnsi="Garamond"/>
          <w:sz w:val="28"/>
          <w:szCs w:val="28"/>
        </w:rPr>
        <w:t xml:space="preserve">financing by acting as collateral or security for </w:t>
      </w:r>
      <w:r w:rsidR="00D16766" w:rsidRPr="0059408F">
        <w:rPr>
          <w:rFonts w:ascii="Garamond" w:eastAsia="Times New Roman" w:hAnsi="Garamond"/>
          <w:sz w:val="28"/>
          <w:szCs w:val="28"/>
        </w:rPr>
        <w:t>loans. An</w:t>
      </w:r>
      <w:r w:rsidR="003E5CFA" w:rsidRPr="0059408F">
        <w:rPr>
          <w:rFonts w:ascii="Garamond" w:eastAsia="Times New Roman" w:hAnsi="Garamond"/>
          <w:sz w:val="28"/>
          <w:szCs w:val="28"/>
        </w:rPr>
        <w:t xml:space="preserve"> I</w:t>
      </w:r>
      <w:r w:rsidRPr="0059408F">
        <w:rPr>
          <w:rFonts w:ascii="Garamond" w:eastAsia="Times New Roman" w:hAnsi="Garamond"/>
          <w:sz w:val="28"/>
          <w:szCs w:val="28"/>
        </w:rPr>
        <w:t xml:space="preserve">ntellectual </w:t>
      </w:r>
      <w:r w:rsidR="003E5CFA" w:rsidRPr="0059408F">
        <w:rPr>
          <w:rFonts w:ascii="Garamond" w:eastAsia="Times New Roman" w:hAnsi="Garamond"/>
          <w:sz w:val="28"/>
          <w:szCs w:val="28"/>
        </w:rPr>
        <w:t>P</w:t>
      </w:r>
      <w:r w:rsidRPr="0059408F">
        <w:rPr>
          <w:rFonts w:ascii="Garamond" w:eastAsia="Times New Roman" w:hAnsi="Garamond"/>
          <w:sz w:val="28"/>
          <w:szCs w:val="28"/>
        </w:rPr>
        <w:t>roperty</w:t>
      </w:r>
      <w:r w:rsidR="003E5CFA" w:rsidRPr="0059408F">
        <w:rPr>
          <w:rFonts w:ascii="Garamond" w:eastAsia="Times New Roman" w:hAnsi="Garamond"/>
          <w:sz w:val="28"/>
          <w:szCs w:val="28"/>
        </w:rPr>
        <w:t xml:space="preserve"> owner may choose to license, assign or sell the rights to other enterprises in exchange for lump sum, payments or royalties, in order to generate additional income for the enterprise.</w:t>
      </w:r>
      <w:r w:rsidR="00C66127">
        <w:rPr>
          <w:rStyle w:val="FootnoteReference"/>
          <w:rFonts w:ascii="Garamond" w:eastAsia="Times New Roman" w:hAnsi="Garamond"/>
          <w:sz w:val="28"/>
          <w:szCs w:val="28"/>
        </w:rPr>
        <w:footnoteReference w:id="8"/>
      </w:r>
    </w:p>
    <w:p w:rsidR="003E5CFA" w:rsidRDefault="00E34844" w:rsidP="0069603F">
      <w:pPr>
        <w:ind w:right="20"/>
        <w:jc w:val="both"/>
        <w:rPr>
          <w:rFonts w:ascii="Garamond" w:hAnsi="Garamond"/>
          <w:sz w:val="28"/>
          <w:szCs w:val="28"/>
        </w:rPr>
      </w:pPr>
      <w:r w:rsidRPr="0059408F">
        <w:rPr>
          <w:rFonts w:ascii="Garamond" w:eastAsia="Times New Roman" w:hAnsi="Garamond"/>
          <w:sz w:val="28"/>
          <w:szCs w:val="28"/>
        </w:rPr>
        <w:t xml:space="preserve">Startup and/or small business </w:t>
      </w:r>
      <w:r w:rsidR="003E5CFA" w:rsidRPr="0059408F">
        <w:rPr>
          <w:rFonts w:ascii="Garamond" w:eastAsia="Times New Roman" w:hAnsi="Garamond"/>
          <w:sz w:val="28"/>
          <w:szCs w:val="28"/>
        </w:rPr>
        <w:t>can rai</w:t>
      </w:r>
      <w:r w:rsidR="00B30069">
        <w:rPr>
          <w:rFonts w:ascii="Garamond" w:eastAsia="Times New Roman" w:hAnsi="Garamond"/>
          <w:sz w:val="28"/>
          <w:szCs w:val="28"/>
        </w:rPr>
        <w:t>se capital</w:t>
      </w:r>
      <w:r w:rsidRPr="0059408F">
        <w:rPr>
          <w:rFonts w:ascii="Garamond" w:eastAsia="Times New Roman" w:hAnsi="Garamond"/>
          <w:sz w:val="28"/>
          <w:szCs w:val="28"/>
        </w:rPr>
        <w:t xml:space="preserve"> by licensing out its intellectual property rights to a third party; </w:t>
      </w:r>
      <w:r w:rsidR="003E5CFA" w:rsidRPr="0059408F">
        <w:rPr>
          <w:rFonts w:ascii="Garamond" w:eastAsia="Times New Roman" w:hAnsi="Garamond"/>
          <w:sz w:val="28"/>
          <w:szCs w:val="28"/>
        </w:rPr>
        <w:t>as collateral to raise capital</w:t>
      </w:r>
      <w:r w:rsidR="00B30069">
        <w:rPr>
          <w:rFonts w:ascii="Garamond" w:eastAsia="Times New Roman" w:hAnsi="Garamond"/>
          <w:sz w:val="28"/>
          <w:szCs w:val="28"/>
        </w:rPr>
        <w:t xml:space="preserve"> </w:t>
      </w:r>
      <w:r w:rsidR="003E5CFA" w:rsidRPr="0059408F">
        <w:rPr>
          <w:rFonts w:ascii="Garamond" w:eastAsia="Times New Roman" w:hAnsi="Garamond"/>
          <w:sz w:val="28"/>
          <w:szCs w:val="28"/>
        </w:rPr>
        <w:t>or security for debt finance.</w:t>
      </w:r>
      <w:r w:rsidR="00763676">
        <w:rPr>
          <w:rStyle w:val="FootnoteReference"/>
          <w:rFonts w:ascii="Garamond" w:eastAsia="Times New Roman" w:hAnsi="Garamond"/>
          <w:sz w:val="28"/>
          <w:szCs w:val="28"/>
        </w:rPr>
        <w:footnoteReference w:id="9"/>
      </w:r>
      <w:r w:rsidR="003E5CFA" w:rsidRPr="0059408F">
        <w:rPr>
          <w:rFonts w:ascii="Garamond" w:eastAsia="Times New Roman" w:hAnsi="Garamond"/>
          <w:sz w:val="28"/>
          <w:szCs w:val="28"/>
        </w:rPr>
        <w:t xml:space="preserve"> </w:t>
      </w:r>
    </w:p>
    <w:p w:rsidR="0069603F" w:rsidRPr="0059408F" w:rsidRDefault="0069603F" w:rsidP="0069603F">
      <w:pPr>
        <w:ind w:right="20"/>
        <w:jc w:val="both"/>
        <w:rPr>
          <w:rFonts w:ascii="Garamond" w:hAnsi="Garamond"/>
          <w:sz w:val="28"/>
          <w:szCs w:val="28"/>
        </w:rPr>
      </w:pPr>
    </w:p>
    <w:p w:rsidR="003E5CFA" w:rsidRPr="00D16766" w:rsidRDefault="003E5CFA" w:rsidP="00D16766">
      <w:pPr>
        <w:pStyle w:val="ListParagraph"/>
        <w:numPr>
          <w:ilvl w:val="0"/>
          <w:numId w:val="23"/>
        </w:numPr>
        <w:tabs>
          <w:tab w:val="left" w:pos="720"/>
        </w:tabs>
        <w:jc w:val="both"/>
        <w:rPr>
          <w:rFonts w:ascii="Garamond" w:eastAsia="Times New Roman" w:hAnsi="Garamond"/>
          <w:bCs/>
          <w:sz w:val="28"/>
          <w:szCs w:val="28"/>
        </w:rPr>
      </w:pPr>
      <w:r w:rsidRPr="00D16766">
        <w:rPr>
          <w:rFonts w:ascii="Garamond" w:eastAsia="Times New Roman" w:hAnsi="Garamond"/>
          <w:bCs/>
          <w:sz w:val="28"/>
          <w:szCs w:val="28"/>
        </w:rPr>
        <w:t xml:space="preserve">ENHANCING COMPETITIVENESS </w:t>
      </w:r>
    </w:p>
    <w:p w:rsidR="003E5CFA" w:rsidRPr="0059408F" w:rsidRDefault="003E5CFA" w:rsidP="0059408F">
      <w:pPr>
        <w:rPr>
          <w:rFonts w:ascii="Garamond" w:hAnsi="Garamond"/>
          <w:sz w:val="28"/>
          <w:szCs w:val="28"/>
        </w:rPr>
      </w:pPr>
    </w:p>
    <w:p w:rsidR="0069603F" w:rsidRDefault="003E5CFA" w:rsidP="00A83D6E">
      <w:pPr>
        <w:jc w:val="both"/>
        <w:rPr>
          <w:rFonts w:ascii="Garamond" w:eastAsia="Times New Roman" w:hAnsi="Garamond"/>
          <w:sz w:val="28"/>
          <w:szCs w:val="28"/>
        </w:rPr>
      </w:pPr>
      <w:r w:rsidRPr="0059408F">
        <w:rPr>
          <w:rFonts w:ascii="Garamond" w:eastAsia="Times New Roman" w:hAnsi="Garamond"/>
          <w:sz w:val="28"/>
          <w:szCs w:val="28"/>
        </w:rPr>
        <w:t>I</w:t>
      </w:r>
      <w:r w:rsidR="00707F07">
        <w:rPr>
          <w:rFonts w:ascii="Garamond" w:eastAsia="Times New Roman" w:hAnsi="Garamond"/>
          <w:sz w:val="28"/>
          <w:szCs w:val="28"/>
        </w:rPr>
        <w:t xml:space="preserve">ntellectual </w:t>
      </w:r>
      <w:r w:rsidRPr="0059408F">
        <w:rPr>
          <w:rFonts w:ascii="Garamond" w:eastAsia="Times New Roman" w:hAnsi="Garamond"/>
          <w:sz w:val="28"/>
          <w:szCs w:val="28"/>
        </w:rPr>
        <w:t>P</w:t>
      </w:r>
      <w:r w:rsidR="0069603F">
        <w:rPr>
          <w:rFonts w:ascii="Garamond" w:eastAsia="Times New Roman" w:hAnsi="Garamond"/>
          <w:sz w:val="28"/>
          <w:szCs w:val="28"/>
        </w:rPr>
        <w:t xml:space="preserve">roperty enables businesses and </w:t>
      </w:r>
      <w:r w:rsidR="00707F07">
        <w:rPr>
          <w:rFonts w:ascii="Garamond" w:eastAsia="Times New Roman" w:hAnsi="Garamond"/>
          <w:sz w:val="28"/>
          <w:szCs w:val="28"/>
        </w:rPr>
        <w:t>or startup</w:t>
      </w:r>
      <w:r w:rsidRPr="0059408F">
        <w:rPr>
          <w:rFonts w:ascii="Garamond" w:eastAsia="Times New Roman" w:hAnsi="Garamond"/>
          <w:sz w:val="28"/>
          <w:szCs w:val="28"/>
        </w:rPr>
        <w:t xml:space="preserve"> to have exclusive </w:t>
      </w:r>
      <w:r w:rsidR="0069603F">
        <w:rPr>
          <w:rFonts w:ascii="Garamond" w:eastAsia="Times New Roman" w:hAnsi="Garamond"/>
          <w:sz w:val="28"/>
          <w:szCs w:val="28"/>
        </w:rPr>
        <w:t xml:space="preserve">use </w:t>
      </w:r>
      <w:r w:rsidRPr="0059408F">
        <w:rPr>
          <w:rFonts w:ascii="Garamond" w:eastAsia="Times New Roman" w:hAnsi="Garamond"/>
          <w:sz w:val="28"/>
          <w:szCs w:val="28"/>
        </w:rPr>
        <w:t>over the exploitation of their innovative</w:t>
      </w:r>
      <w:r w:rsidR="0069603F">
        <w:rPr>
          <w:rFonts w:ascii="Garamond" w:eastAsia="Times New Roman" w:hAnsi="Garamond"/>
          <w:sz w:val="28"/>
          <w:szCs w:val="28"/>
        </w:rPr>
        <w:t xml:space="preserve"> ideas,</w:t>
      </w:r>
      <w:bookmarkStart w:id="0" w:name="page48"/>
      <w:bookmarkEnd w:id="0"/>
      <w:r w:rsidR="00B30069">
        <w:rPr>
          <w:rFonts w:ascii="Garamond" w:eastAsia="Times New Roman" w:hAnsi="Garamond"/>
          <w:sz w:val="28"/>
          <w:szCs w:val="28"/>
        </w:rPr>
        <w:t xml:space="preserve"> </w:t>
      </w:r>
      <w:r w:rsidR="0069603F">
        <w:rPr>
          <w:rFonts w:ascii="Garamond" w:eastAsia="Times New Roman" w:hAnsi="Garamond"/>
          <w:sz w:val="28"/>
          <w:szCs w:val="28"/>
        </w:rPr>
        <w:t>product</w:t>
      </w:r>
      <w:r w:rsidR="00D16766">
        <w:rPr>
          <w:rFonts w:ascii="Garamond" w:eastAsia="Times New Roman" w:hAnsi="Garamond"/>
          <w:sz w:val="28"/>
          <w:szCs w:val="28"/>
        </w:rPr>
        <w:t>s</w:t>
      </w:r>
      <w:r w:rsidR="0069603F">
        <w:rPr>
          <w:rFonts w:ascii="Garamond" w:eastAsia="Times New Roman" w:hAnsi="Garamond"/>
          <w:sz w:val="28"/>
          <w:szCs w:val="28"/>
        </w:rPr>
        <w:t>, creative designs and</w:t>
      </w:r>
      <w:r w:rsidRPr="0059408F">
        <w:rPr>
          <w:rFonts w:ascii="Garamond" w:eastAsia="Times New Roman" w:hAnsi="Garamond"/>
          <w:sz w:val="28"/>
          <w:szCs w:val="28"/>
        </w:rPr>
        <w:t xml:space="preserve"> brands, thus</w:t>
      </w:r>
      <w:r w:rsidR="00B30069">
        <w:rPr>
          <w:rFonts w:ascii="Garamond" w:eastAsia="Times New Roman" w:hAnsi="Garamond"/>
          <w:sz w:val="28"/>
          <w:szCs w:val="28"/>
        </w:rPr>
        <w:t xml:space="preserve"> putting them in a vantage position amidst competition</w:t>
      </w:r>
      <w:r w:rsidR="009D4B00">
        <w:rPr>
          <w:rFonts w:ascii="Garamond" w:eastAsia="Times New Roman" w:hAnsi="Garamond"/>
          <w:sz w:val="28"/>
          <w:szCs w:val="28"/>
        </w:rPr>
        <w:t>.</w:t>
      </w:r>
      <w:r w:rsidR="009D4B00">
        <w:rPr>
          <w:rStyle w:val="FootnoteReference"/>
          <w:rFonts w:ascii="Garamond" w:eastAsia="Times New Roman" w:hAnsi="Garamond"/>
          <w:sz w:val="28"/>
          <w:szCs w:val="28"/>
        </w:rPr>
        <w:footnoteReference w:id="10"/>
      </w:r>
    </w:p>
    <w:p w:rsidR="003E5CFA" w:rsidRPr="0059408F" w:rsidRDefault="003E5CFA" w:rsidP="0059408F">
      <w:pPr>
        <w:rPr>
          <w:rFonts w:ascii="Garamond" w:hAnsi="Garamond"/>
          <w:sz w:val="28"/>
          <w:szCs w:val="28"/>
        </w:rPr>
      </w:pPr>
    </w:p>
    <w:p w:rsidR="003E5CFA" w:rsidRDefault="00A83D6E" w:rsidP="00A83D6E">
      <w:pPr>
        <w:jc w:val="both"/>
        <w:rPr>
          <w:rFonts w:ascii="Garamond" w:eastAsia="Times New Roman" w:hAnsi="Garamond"/>
          <w:sz w:val="28"/>
          <w:szCs w:val="28"/>
        </w:rPr>
      </w:pPr>
      <w:r w:rsidRPr="0059408F">
        <w:rPr>
          <w:rFonts w:ascii="Garamond" w:eastAsia="Times New Roman" w:hAnsi="Garamond"/>
          <w:sz w:val="28"/>
          <w:szCs w:val="28"/>
        </w:rPr>
        <w:t>I</w:t>
      </w:r>
      <w:r>
        <w:rPr>
          <w:rFonts w:ascii="Garamond" w:eastAsia="Times New Roman" w:hAnsi="Garamond"/>
          <w:sz w:val="28"/>
          <w:szCs w:val="28"/>
        </w:rPr>
        <w:t xml:space="preserve">ntellectual </w:t>
      </w:r>
      <w:r w:rsidRPr="0059408F">
        <w:rPr>
          <w:rFonts w:ascii="Garamond" w:eastAsia="Times New Roman" w:hAnsi="Garamond"/>
          <w:sz w:val="28"/>
          <w:szCs w:val="28"/>
        </w:rPr>
        <w:t>P</w:t>
      </w:r>
      <w:r>
        <w:rPr>
          <w:rFonts w:ascii="Garamond" w:eastAsia="Times New Roman" w:hAnsi="Garamond"/>
          <w:sz w:val="28"/>
          <w:szCs w:val="28"/>
        </w:rPr>
        <w:t>roperty rights</w:t>
      </w:r>
      <w:r w:rsidR="003E5CFA" w:rsidRPr="0059408F">
        <w:rPr>
          <w:rFonts w:ascii="Garamond" w:eastAsia="Times New Roman" w:hAnsi="Garamond"/>
          <w:sz w:val="28"/>
          <w:szCs w:val="28"/>
        </w:rPr>
        <w:t xml:space="preserve"> help prevent competitors from copying or closely imitating a company’s product or services, avoid wasteful investment in research and devel</w:t>
      </w:r>
      <w:r w:rsidR="00475B19">
        <w:rPr>
          <w:rFonts w:ascii="Garamond" w:eastAsia="Times New Roman" w:hAnsi="Garamond"/>
          <w:sz w:val="28"/>
          <w:szCs w:val="28"/>
        </w:rPr>
        <w:t>opment and marketing, create a Corporate identit</w:t>
      </w:r>
      <w:r w:rsidR="003E5CFA" w:rsidRPr="0059408F">
        <w:rPr>
          <w:rFonts w:ascii="Garamond" w:eastAsia="Times New Roman" w:hAnsi="Garamond"/>
          <w:sz w:val="28"/>
          <w:szCs w:val="28"/>
        </w:rPr>
        <w:t>y through Trademark and branding strategy negotiating licensing, franchising or other IP-based contractual agreement, increase market value of the company, acquiring venture capital and enhance access to finance and obtain access to new markets.</w:t>
      </w:r>
      <w:r w:rsidR="00D62046">
        <w:rPr>
          <w:rStyle w:val="FootnoteReference"/>
          <w:rFonts w:ascii="Garamond" w:eastAsia="Times New Roman" w:hAnsi="Garamond"/>
          <w:sz w:val="28"/>
          <w:szCs w:val="28"/>
        </w:rPr>
        <w:footnoteReference w:id="11"/>
      </w:r>
    </w:p>
    <w:p w:rsidR="005309C4" w:rsidRDefault="00FE1E78" w:rsidP="00A83D6E">
      <w:pPr>
        <w:jc w:val="both"/>
        <w:rPr>
          <w:rFonts w:ascii="Garamond" w:eastAsia="Times New Roman" w:hAnsi="Garamond"/>
          <w:sz w:val="28"/>
          <w:szCs w:val="28"/>
        </w:rPr>
      </w:pPr>
      <w:r>
        <w:rPr>
          <w:rFonts w:ascii="Garamond" w:eastAsia="Times New Roman" w:hAnsi="Garamond"/>
          <w:sz w:val="28"/>
          <w:szCs w:val="28"/>
        </w:rPr>
        <w:t xml:space="preserve">  </w:t>
      </w:r>
    </w:p>
    <w:p w:rsidR="005309C4" w:rsidRPr="00D16766" w:rsidRDefault="0061497F" w:rsidP="00D16766">
      <w:pPr>
        <w:pStyle w:val="ListParagraph"/>
        <w:numPr>
          <w:ilvl w:val="0"/>
          <w:numId w:val="23"/>
        </w:numPr>
        <w:jc w:val="both"/>
        <w:rPr>
          <w:rFonts w:ascii="Garamond" w:eastAsia="Times New Roman" w:hAnsi="Garamond"/>
          <w:sz w:val="28"/>
          <w:szCs w:val="28"/>
        </w:rPr>
      </w:pPr>
      <w:r w:rsidRPr="00D16766">
        <w:rPr>
          <w:rFonts w:ascii="Garamond" w:eastAsia="Times New Roman" w:hAnsi="Garamond"/>
          <w:sz w:val="28"/>
          <w:szCs w:val="28"/>
        </w:rPr>
        <w:t>CONFIDENTIAL INFORMATION</w:t>
      </w:r>
      <w:r w:rsidR="00A5489C">
        <w:rPr>
          <w:rFonts w:ascii="Garamond" w:eastAsia="Times New Roman" w:hAnsi="Garamond"/>
          <w:sz w:val="28"/>
          <w:szCs w:val="28"/>
        </w:rPr>
        <w:t xml:space="preserve"> AND TRADE SECRETS</w:t>
      </w:r>
    </w:p>
    <w:p w:rsidR="00534936" w:rsidRDefault="00D84C8E" w:rsidP="005309C4">
      <w:pPr>
        <w:jc w:val="both"/>
        <w:rPr>
          <w:rFonts w:ascii="Garamond" w:eastAsia="Times New Roman" w:hAnsi="Garamond"/>
          <w:sz w:val="28"/>
          <w:szCs w:val="28"/>
        </w:rPr>
      </w:pPr>
      <w:r>
        <w:rPr>
          <w:rFonts w:ascii="Garamond" w:eastAsia="Times New Roman" w:hAnsi="Garamond"/>
          <w:sz w:val="28"/>
          <w:szCs w:val="28"/>
        </w:rPr>
        <w:t>Information is one of the most valuable assets of a business which can be stored in any form. Examples include a new product design, a marketing strategy and software code etc.</w:t>
      </w:r>
      <w:r w:rsidR="005314D2">
        <w:rPr>
          <w:rFonts w:ascii="Garamond" w:eastAsia="Times New Roman" w:hAnsi="Garamond"/>
          <w:sz w:val="28"/>
          <w:szCs w:val="28"/>
        </w:rPr>
        <w:t xml:space="preserve"> with Intellectual </w:t>
      </w:r>
      <w:r w:rsidR="00C6301F">
        <w:rPr>
          <w:rFonts w:ascii="Garamond" w:eastAsia="Times New Roman" w:hAnsi="Garamond"/>
          <w:sz w:val="28"/>
          <w:szCs w:val="28"/>
        </w:rPr>
        <w:t xml:space="preserve">property rights </w:t>
      </w:r>
      <w:r w:rsidR="00395D1A">
        <w:rPr>
          <w:rFonts w:ascii="Garamond" w:eastAsia="Times New Roman" w:hAnsi="Garamond"/>
          <w:sz w:val="28"/>
          <w:szCs w:val="28"/>
        </w:rPr>
        <w:t>c</w:t>
      </w:r>
      <w:r w:rsidR="005314D2">
        <w:rPr>
          <w:rFonts w:ascii="Garamond" w:eastAsia="Times New Roman" w:hAnsi="Garamond"/>
          <w:sz w:val="28"/>
          <w:szCs w:val="28"/>
        </w:rPr>
        <w:t xml:space="preserve">ompanies and business as seen below protects their </w:t>
      </w:r>
      <w:r w:rsidR="00494EAC">
        <w:rPr>
          <w:rFonts w:ascii="Garamond" w:eastAsia="Times New Roman" w:hAnsi="Garamond"/>
          <w:sz w:val="28"/>
          <w:szCs w:val="28"/>
        </w:rPr>
        <w:t xml:space="preserve">product, innovations, and know-how </w:t>
      </w:r>
      <w:r w:rsidR="005314D2">
        <w:rPr>
          <w:rFonts w:ascii="Garamond" w:eastAsia="Times New Roman" w:hAnsi="Garamond"/>
          <w:sz w:val="28"/>
          <w:szCs w:val="28"/>
        </w:rPr>
        <w:t>using trade secrets.</w:t>
      </w:r>
      <w:r w:rsidR="008A6E26">
        <w:rPr>
          <w:rFonts w:ascii="Garamond" w:eastAsia="Times New Roman" w:hAnsi="Garamond"/>
          <w:sz w:val="28"/>
          <w:szCs w:val="28"/>
        </w:rPr>
        <w:t xml:space="preserve"> Some companies with trade secrets and confidential information duly protected are:</w:t>
      </w:r>
    </w:p>
    <w:p w:rsidR="003F5B52" w:rsidRDefault="003F5B52" w:rsidP="005309C4">
      <w:pPr>
        <w:jc w:val="both"/>
        <w:rPr>
          <w:rFonts w:ascii="Garamond" w:eastAsia="Times New Roman" w:hAnsi="Garamond"/>
          <w:sz w:val="28"/>
          <w:szCs w:val="28"/>
        </w:rPr>
      </w:pPr>
      <w:r>
        <w:rPr>
          <w:rFonts w:ascii="Garamond" w:eastAsia="Times New Roman" w:hAnsi="Garamond"/>
          <w:sz w:val="28"/>
          <w:szCs w:val="28"/>
        </w:rPr>
        <w:tab/>
      </w:r>
      <w:r>
        <w:rPr>
          <w:rFonts w:ascii="Garamond" w:eastAsia="Times New Roman" w:hAnsi="Garamond"/>
          <w:sz w:val="28"/>
          <w:szCs w:val="28"/>
        </w:rPr>
        <w:tab/>
      </w:r>
      <w:r>
        <w:rPr>
          <w:rFonts w:ascii="Garamond" w:eastAsia="Times New Roman" w:hAnsi="Garamond"/>
          <w:sz w:val="28"/>
          <w:szCs w:val="28"/>
        </w:rPr>
        <w:tab/>
      </w:r>
      <w:r>
        <w:rPr>
          <w:rFonts w:ascii="Garamond" w:eastAsia="Times New Roman" w:hAnsi="Garamond"/>
          <w:noProof/>
          <w:sz w:val="28"/>
          <w:szCs w:val="28"/>
        </w:rPr>
        <w:drawing>
          <wp:inline distT="0" distB="0" distL="0" distR="0">
            <wp:extent cx="2143125" cy="1238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tucky fried Chicken (KFC) image.jpg"/>
                    <pic:cNvPicPr/>
                  </pic:nvPicPr>
                  <pic:blipFill>
                    <a:blip r:embed="rId10">
                      <a:extLst>
                        <a:ext uri="{28A0092B-C50C-407E-A947-70E740481C1C}">
                          <a14:useLocalDpi xmlns:a14="http://schemas.microsoft.com/office/drawing/2010/main" val="0"/>
                        </a:ext>
                      </a:extLst>
                    </a:blip>
                    <a:stretch>
                      <a:fillRect/>
                    </a:stretch>
                  </pic:blipFill>
                  <pic:spPr>
                    <a:xfrm>
                      <a:off x="0" y="0"/>
                      <a:ext cx="2143125" cy="1238250"/>
                    </a:xfrm>
                    <a:prstGeom prst="rect">
                      <a:avLst/>
                    </a:prstGeom>
                  </pic:spPr>
                </pic:pic>
              </a:graphicData>
            </a:graphic>
          </wp:inline>
        </w:drawing>
      </w:r>
    </w:p>
    <w:p w:rsidR="00534936" w:rsidRDefault="00DF0425" w:rsidP="005309C4">
      <w:pPr>
        <w:jc w:val="both"/>
        <w:rPr>
          <w:rFonts w:ascii="Garamond" w:eastAsia="Times New Roman" w:hAnsi="Garamond"/>
          <w:sz w:val="28"/>
          <w:szCs w:val="28"/>
        </w:rPr>
      </w:pPr>
      <w:r>
        <w:rPr>
          <w:rFonts w:ascii="Garamond" w:eastAsia="Times New Roman" w:hAnsi="Garamond"/>
          <w:sz w:val="28"/>
          <w:szCs w:val="28"/>
        </w:rPr>
        <w:t>Kentucky fried Chicken (KFC) recipe is kept a secret and only a few employees are aware of the contents and they are bound by a confidentiality agreement.</w:t>
      </w:r>
      <w:r>
        <w:rPr>
          <w:rFonts w:ascii="Garamond" w:eastAsia="Times New Roman" w:hAnsi="Garamond"/>
          <w:sz w:val="28"/>
          <w:szCs w:val="28"/>
        </w:rPr>
        <w:tab/>
      </w:r>
      <w:r w:rsidR="00FD3080">
        <w:rPr>
          <w:rStyle w:val="FootnoteReference"/>
          <w:rFonts w:ascii="Garamond" w:eastAsia="Times New Roman" w:hAnsi="Garamond"/>
          <w:sz w:val="28"/>
          <w:szCs w:val="28"/>
        </w:rPr>
        <w:footnoteReference w:id="12"/>
      </w:r>
    </w:p>
    <w:p w:rsidR="003F5B52" w:rsidRDefault="003F5B52" w:rsidP="005309C4">
      <w:pPr>
        <w:jc w:val="both"/>
        <w:rPr>
          <w:rFonts w:ascii="Garamond" w:eastAsia="Times New Roman" w:hAnsi="Garamond"/>
          <w:sz w:val="28"/>
          <w:szCs w:val="28"/>
        </w:rPr>
      </w:pPr>
      <w:r>
        <w:rPr>
          <w:rFonts w:ascii="Garamond" w:eastAsia="Times New Roman" w:hAnsi="Garamond"/>
          <w:sz w:val="28"/>
          <w:szCs w:val="28"/>
        </w:rPr>
        <w:tab/>
      </w:r>
      <w:r>
        <w:rPr>
          <w:rFonts w:ascii="Garamond" w:eastAsia="Times New Roman" w:hAnsi="Garamond"/>
          <w:sz w:val="28"/>
          <w:szCs w:val="28"/>
        </w:rPr>
        <w:tab/>
      </w:r>
      <w:r>
        <w:rPr>
          <w:rFonts w:ascii="Garamond" w:eastAsia="Times New Roman" w:hAnsi="Garamond"/>
          <w:sz w:val="28"/>
          <w:szCs w:val="28"/>
        </w:rPr>
        <w:tab/>
      </w:r>
      <w:r>
        <w:rPr>
          <w:rFonts w:ascii="Garamond" w:eastAsia="Times New Roman" w:hAnsi="Garamond"/>
          <w:noProof/>
          <w:sz w:val="28"/>
          <w:szCs w:val="28"/>
        </w:rPr>
        <w:drawing>
          <wp:inline distT="0" distB="0" distL="0" distR="0">
            <wp:extent cx="2143125" cy="148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a cola image.jpg"/>
                    <pic:cNvPicPr/>
                  </pic:nvPicPr>
                  <pic:blipFill>
                    <a:blip r:embed="rId11">
                      <a:extLst>
                        <a:ext uri="{28A0092B-C50C-407E-A947-70E740481C1C}">
                          <a14:useLocalDpi xmlns:a14="http://schemas.microsoft.com/office/drawing/2010/main" val="0"/>
                        </a:ext>
                      </a:extLst>
                    </a:blip>
                    <a:stretch>
                      <a:fillRect/>
                    </a:stretch>
                  </pic:blipFill>
                  <pic:spPr>
                    <a:xfrm>
                      <a:off x="0" y="0"/>
                      <a:ext cx="2143125" cy="1485900"/>
                    </a:xfrm>
                    <a:prstGeom prst="rect">
                      <a:avLst/>
                    </a:prstGeom>
                  </pic:spPr>
                </pic:pic>
              </a:graphicData>
            </a:graphic>
          </wp:inline>
        </w:drawing>
      </w:r>
      <w:r w:rsidR="00DF0425">
        <w:rPr>
          <w:rFonts w:ascii="Garamond" w:eastAsia="Times New Roman" w:hAnsi="Garamond"/>
          <w:sz w:val="28"/>
          <w:szCs w:val="28"/>
        </w:rPr>
        <w:tab/>
      </w:r>
    </w:p>
    <w:p w:rsidR="00DF0425" w:rsidRDefault="00DF0425" w:rsidP="005309C4">
      <w:pPr>
        <w:jc w:val="both"/>
        <w:rPr>
          <w:rFonts w:ascii="Garamond" w:eastAsia="Times New Roman" w:hAnsi="Garamond"/>
          <w:sz w:val="28"/>
          <w:szCs w:val="28"/>
        </w:rPr>
      </w:pPr>
      <w:r>
        <w:rPr>
          <w:rFonts w:ascii="Garamond" w:eastAsia="Times New Roman" w:hAnsi="Garamond"/>
          <w:sz w:val="28"/>
          <w:szCs w:val="28"/>
        </w:rPr>
        <w:t>Coca-Cola</w:t>
      </w:r>
      <w:r w:rsidR="00534936">
        <w:rPr>
          <w:rFonts w:ascii="Garamond" w:eastAsia="Times New Roman" w:hAnsi="Garamond"/>
          <w:sz w:val="28"/>
          <w:szCs w:val="28"/>
        </w:rPr>
        <w:t xml:space="preserve"> formula is protected as a trade secret.</w:t>
      </w:r>
      <w:r w:rsidR="00534936">
        <w:rPr>
          <w:rStyle w:val="FootnoteReference"/>
          <w:rFonts w:ascii="Garamond" w:eastAsia="Times New Roman" w:hAnsi="Garamond"/>
          <w:sz w:val="28"/>
          <w:szCs w:val="28"/>
        </w:rPr>
        <w:footnoteReference w:id="13"/>
      </w:r>
      <w:r>
        <w:rPr>
          <w:rFonts w:ascii="Garamond" w:eastAsia="Times New Roman" w:hAnsi="Garamond"/>
          <w:sz w:val="28"/>
          <w:szCs w:val="28"/>
        </w:rPr>
        <w:tab/>
      </w:r>
    </w:p>
    <w:p w:rsidR="00324841" w:rsidRDefault="00324841" w:rsidP="005309C4">
      <w:pPr>
        <w:jc w:val="both"/>
        <w:rPr>
          <w:rFonts w:ascii="Garamond" w:eastAsia="Times New Roman" w:hAnsi="Garamond"/>
          <w:sz w:val="28"/>
          <w:szCs w:val="28"/>
        </w:rPr>
      </w:pPr>
      <w:r>
        <w:rPr>
          <w:rFonts w:ascii="Garamond" w:eastAsia="Times New Roman" w:hAnsi="Garamond"/>
          <w:sz w:val="28"/>
          <w:szCs w:val="28"/>
        </w:rPr>
        <w:lastRenderedPageBreak/>
        <w:t xml:space="preserve"> </w:t>
      </w:r>
      <w:r w:rsidR="003F5B52">
        <w:rPr>
          <w:rFonts w:ascii="Garamond" w:eastAsia="Times New Roman" w:hAnsi="Garamond"/>
          <w:sz w:val="28"/>
          <w:szCs w:val="28"/>
        </w:rPr>
        <w:tab/>
      </w:r>
      <w:r w:rsidR="003F5B52">
        <w:rPr>
          <w:rFonts w:ascii="Garamond" w:eastAsia="Times New Roman" w:hAnsi="Garamond"/>
          <w:sz w:val="28"/>
          <w:szCs w:val="28"/>
        </w:rPr>
        <w:tab/>
      </w:r>
      <w:r w:rsidR="003F5B52">
        <w:rPr>
          <w:rFonts w:ascii="Garamond" w:eastAsia="Times New Roman" w:hAnsi="Garamond"/>
          <w:sz w:val="28"/>
          <w:szCs w:val="28"/>
        </w:rPr>
        <w:tab/>
      </w:r>
      <w:r w:rsidR="003F5B52">
        <w:rPr>
          <w:rFonts w:ascii="Garamond" w:eastAsia="Times New Roman" w:hAnsi="Garamond"/>
          <w:noProof/>
          <w:sz w:val="28"/>
          <w:szCs w:val="28"/>
        </w:rPr>
        <w:drawing>
          <wp:inline distT="0" distB="0" distL="0" distR="0">
            <wp:extent cx="2247900" cy="1238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Donald’s secret Big Mac sauce image.jpg"/>
                    <pic:cNvPicPr/>
                  </pic:nvPicPr>
                  <pic:blipFill>
                    <a:blip r:embed="rId12">
                      <a:extLst>
                        <a:ext uri="{28A0092B-C50C-407E-A947-70E740481C1C}">
                          <a14:useLocalDpi xmlns:a14="http://schemas.microsoft.com/office/drawing/2010/main" val="0"/>
                        </a:ext>
                      </a:extLst>
                    </a:blip>
                    <a:stretch>
                      <a:fillRect/>
                    </a:stretch>
                  </pic:blipFill>
                  <pic:spPr>
                    <a:xfrm>
                      <a:off x="0" y="0"/>
                      <a:ext cx="2247900" cy="1238250"/>
                    </a:xfrm>
                    <a:prstGeom prst="rect">
                      <a:avLst/>
                    </a:prstGeom>
                  </pic:spPr>
                </pic:pic>
              </a:graphicData>
            </a:graphic>
          </wp:inline>
        </w:drawing>
      </w:r>
    </w:p>
    <w:p w:rsidR="00324841" w:rsidRDefault="00B63ED7" w:rsidP="005309C4">
      <w:pPr>
        <w:jc w:val="both"/>
        <w:rPr>
          <w:rFonts w:ascii="Garamond" w:eastAsia="Times New Roman" w:hAnsi="Garamond"/>
          <w:sz w:val="28"/>
          <w:szCs w:val="28"/>
        </w:rPr>
      </w:pPr>
      <w:r>
        <w:rPr>
          <w:rFonts w:ascii="Garamond" w:eastAsia="Times New Roman" w:hAnsi="Garamond"/>
          <w:sz w:val="28"/>
          <w:szCs w:val="28"/>
        </w:rPr>
        <w:t xml:space="preserve">McDonald’s secret Big Mac sauce recipe </w:t>
      </w:r>
      <w:r w:rsidR="00DF0425">
        <w:rPr>
          <w:rFonts w:ascii="Garamond" w:eastAsia="Times New Roman" w:hAnsi="Garamond"/>
          <w:sz w:val="28"/>
          <w:szCs w:val="28"/>
        </w:rPr>
        <w:t xml:space="preserve">is coveted that it was </w:t>
      </w:r>
      <w:r>
        <w:rPr>
          <w:rFonts w:ascii="Garamond" w:eastAsia="Times New Roman" w:hAnsi="Garamond"/>
          <w:sz w:val="28"/>
          <w:szCs w:val="28"/>
        </w:rPr>
        <w:t>allegedly leaked online</w:t>
      </w:r>
      <w:r w:rsidR="00DF0425">
        <w:rPr>
          <w:rFonts w:ascii="Garamond" w:eastAsia="Times New Roman" w:hAnsi="Garamond"/>
          <w:sz w:val="28"/>
          <w:szCs w:val="28"/>
        </w:rPr>
        <w:t xml:space="preserve"> in 2017</w:t>
      </w:r>
      <w:r>
        <w:rPr>
          <w:rFonts w:ascii="Garamond" w:eastAsia="Times New Roman" w:hAnsi="Garamond"/>
          <w:sz w:val="28"/>
          <w:szCs w:val="28"/>
        </w:rPr>
        <w:t>.</w:t>
      </w:r>
      <w:r>
        <w:rPr>
          <w:rStyle w:val="FootnoteReference"/>
          <w:rFonts w:ascii="Garamond" w:eastAsia="Times New Roman" w:hAnsi="Garamond"/>
          <w:sz w:val="28"/>
          <w:szCs w:val="28"/>
        </w:rPr>
        <w:footnoteReference w:id="14"/>
      </w:r>
    </w:p>
    <w:p w:rsidR="00B63ED7" w:rsidRDefault="00B63ED7" w:rsidP="005309C4">
      <w:pPr>
        <w:jc w:val="both"/>
        <w:rPr>
          <w:rFonts w:ascii="Garamond" w:eastAsia="Times New Roman" w:hAnsi="Garamond"/>
          <w:sz w:val="28"/>
          <w:szCs w:val="28"/>
        </w:rPr>
      </w:pPr>
    </w:p>
    <w:p w:rsidR="00324841" w:rsidRDefault="00D84C8E" w:rsidP="005309C4">
      <w:pPr>
        <w:jc w:val="both"/>
        <w:rPr>
          <w:rFonts w:ascii="Garamond" w:eastAsia="Times New Roman" w:hAnsi="Garamond"/>
          <w:sz w:val="28"/>
          <w:szCs w:val="28"/>
        </w:rPr>
      </w:pPr>
      <w:r>
        <w:rPr>
          <w:rFonts w:ascii="Garamond" w:eastAsia="Times New Roman" w:hAnsi="Garamond"/>
          <w:sz w:val="28"/>
          <w:szCs w:val="28"/>
        </w:rPr>
        <w:t>Intellectual Property Law helps protects these information and makes them remain confidential.</w:t>
      </w:r>
      <w:r w:rsidR="00C36BF9">
        <w:rPr>
          <w:rStyle w:val="FootnoteReference"/>
          <w:rFonts w:ascii="Garamond" w:eastAsia="Times New Roman" w:hAnsi="Garamond"/>
          <w:sz w:val="28"/>
          <w:szCs w:val="28"/>
        </w:rPr>
        <w:footnoteReference w:id="15"/>
      </w:r>
      <w:r w:rsidR="00B13423">
        <w:rPr>
          <w:rFonts w:ascii="Garamond" w:eastAsia="Times New Roman" w:hAnsi="Garamond"/>
          <w:sz w:val="28"/>
          <w:szCs w:val="28"/>
        </w:rPr>
        <w:t xml:space="preserve"> </w:t>
      </w:r>
      <w:r w:rsidR="000114B4">
        <w:rPr>
          <w:rFonts w:ascii="Garamond" w:eastAsia="Times New Roman" w:hAnsi="Garamond"/>
          <w:sz w:val="28"/>
          <w:szCs w:val="28"/>
        </w:rPr>
        <w:t xml:space="preserve"> </w:t>
      </w:r>
    </w:p>
    <w:p w:rsidR="00324841" w:rsidRDefault="00324841" w:rsidP="005309C4">
      <w:pPr>
        <w:jc w:val="both"/>
        <w:rPr>
          <w:rFonts w:ascii="Garamond" w:eastAsia="Times New Roman" w:hAnsi="Garamond"/>
          <w:sz w:val="28"/>
          <w:szCs w:val="28"/>
        </w:rPr>
      </w:pPr>
    </w:p>
    <w:p w:rsidR="00C36BF9" w:rsidRDefault="006E0EE6" w:rsidP="005309C4">
      <w:pPr>
        <w:jc w:val="both"/>
        <w:rPr>
          <w:rFonts w:ascii="Garamond" w:eastAsia="Times New Roman" w:hAnsi="Garamond"/>
          <w:sz w:val="28"/>
          <w:szCs w:val="28"/>
        </w:rPr>
      </w:pPr>
      <w:r>
        <w:rPr>
          <w:rFonts w:ascii="Garamond" w:eastAsia="Times New Roman" w:hAnsi="Garamond"/>
          <w:sz w:val="28"/>
          <w:szCs w:val="28"/>
        </w:rPr>
        <w:t>To qualify as a trade secret</w:t>
      </w:r>
      <w:r w:rsidR="005C7D9A">
        <w:rPr>
          <w:rFonts w:ascii="Garamond" w:eastAsia="Times New Roman" w:hAnsi="Garamond"/>
          <w:sz w:val="28"/>
          <w:szCs w:val="28"/>
        </w:rPr>
        <w:t xml:space="preserve"> or confidential information</w:t>
      </w:r>
      <w:r>
        <w:rPr>
          <w:rFonts w:ascii="Garamond" w:eastAsia="Times New Roman" w:hAnsi="Garamond"/>
          <w:sz w:val="28"/>
          <w:szCs w:val="28"/>
        </w:rPr>
        <w:t>, the information must be: commercially valuable, be known only to a limited group of persons and be subject to reasonable steps taken by the rightful holder of the information to keep it secret, including the use of confidentiality agreements</w:t>
      </w:r>
      <w:r w:rsidR="00840470">
        <w:rPr>
          <w:rFonts w:ascii="Garamond" w:eastAsia="Times New Roman" w:hAnsi="Garamond"/>
          <w:sz w:val="28"/>
          <w:szCs w:val="28"/>
        </w:rPr>
        <w:t xml:space="preserve"> or a non-disclosure agreement (NDA)</w:t>
      </w:r>
      <w:r>
        <w:rPr>
          <w:rFonts w:ascii="Garamond" w:eastAsia="Times New Roman" w:hAnsi="Garamond"/>
          <w:sz w:val="28"/>
          <w:szCs w:val="28"/>
        </w:rPr>
        <w:t xml:space="preserve"> for business partners and employees</w:t>
      </w:r>
      <w:r w:rsidR="00BC5452">
        <w:rPr>
          <w:rFonts w:ascii="Garamond" w:eastAsia="Times New Roman" w:hAnsi="Garamond"/>
          <w:sz w:val="28"/>
          <w:szCs w:val="28"/>
        </w:rPr>
        <w:t xml:space="preserve"> or with third parties</w:t>
      </w:r>
      <w:r>
        <w:rPr>
          <w:rFonts w:ascii="Garamond" w:eastAsia="Times New Roman" w:hAnsi="Garamond"/>
          <w:sz w:val="28"/>
          <w:szCs w:val="28"/>
        </w:rPr>
        <w:t>.</w:t>
      </w:r>
      <w:r w:rsidR="00840470">
        <w:rPr>
          <w:rStyle w:val="FootnoteReference"/>
          <w:rFonts w:ascii="Garamond" w:eastAsia="Times New Roman" w:hAnsi="Garamond"/>
          <w:sz w:val="28"/>
          <w:szCs w:val="28"/>
        </w:rPr>
        <w:footnoteReference w:id="16"/>
      </w:r>
    </w:p>
    <w:p w:rsidR="008334B2" w:rsidRDefault="008334B2" w:rsidP="0059408F">
      <w:pPr>
        <w:rPr>
          <w:rFonts w:ascii="Garamond" w:hAnsi="Garamond"/>
          <w:sz w:val="28"/>
          <w:szCs w:val="28"/>
        </w:rPr>
      </w:pPr>
    </w:p>
    <w:p w:rsidR="008334B2" w:rsidRPr="00D16766" w:rsidRDefault="00B30069" w:rsidP="00D16766">
      <w:pPr>
        <w:pStyle w:val="ListParagraph"/>
        <w:numPr>
          <w:ilvl w:val="0"/>
          <w:numId w:val="23"/>
        </w:numPr>
        <w:rPr>
          <w:rFonts w:ascii="Garamond" w:hAnsi="Garamond"/>
          <w:sz w:val="28"/>
          <w:szCs w:val="28"/>
        </w:rPr>
      </w:pPr>
      <w:r>
        <w:rPr>
          <w:rFonts w:ascii="Garamond" w:hAnsi="Garamond"/>
          <w:sz w:val="28"/>
          <w:szCs w:val="28"/>
        </w:rPr>
        <w:t xml:space="preserve">PROTECTION </w:t>
      </w:r>
      <w:r w:rsidR="008334B2" w:rsidRPr="00D16766">
        <w:rPr>
          <w:rFonts w:ascii="Garamond" w:hAnsi="Garamond"/>
          <w:sz w:val="28"/>
          <w:szCs w:val="28"/>
        </w:rPr>
        <w:t>FROM</w:t>
      </w:r>
      <w:r w:rsidR="004C4603">
        <w:rPr>
          <w:rFonts w:ascii="Garamond" w:hAnsi="Garamond"/>
          <w:sz w:val="28"/>
          <w:szCs w:val="28"/>
        </w:rPr>
        <w:t xml:space="preserve"> </w:t>
      </w:r>
      <w:r w:rsidR="008334B2" w:rsidRPr="00D16766">
        <w:rPr>
          <w:rFonts w:ascii="Garamond" w:hAnsi="Garamond"/>
          <w:sz w:val="28"/>
          <w:szCs w:val="28"/>
        </w:rPr>
        <w:t xml:space="preserve"> IDENTICAL OR SIMILAR CREATION</w:t>
      </w:r>
    </w:p>
    <w:p w:rsidR="008334B2" w:rsidRPr="00AE3E76" w:rsidRDefault="00235BAD" w:rsidP="004C4603">
      <w:pPr>
        <w:jc w:val="both"/>
        <w:rPr>
          <w:rFonts w:ascii="Garamond" w:hAnsi="Garamond"/>
          <w:sz w:val="28"/>
          <w:szCs w:val="28"/>
        </w:rPr>
      </w:pPr>
      <w:r>
        <w:rPr>
          <w:rFonts w:ascii="Garamond" w:hAnsi="Garamond"/>
          <w:sz w:val="28"/>
          <w:szCs w:val="28"/>
        </w:rPr>
        <w:t>Owing Intellectual Property helps protect</w:t>
      </w:r>
      <w:r w:rsidR="00D16766">
        <w:rPr>
          <w:rFonts w:ascii="Garamond" w:hAnsi="Garamond"/>
          <w:sz w:val="28"/>
          <w:szCs w:val="28"/>
        </w:rPr>
        <w:t xml:space="preserve"> brands</w:t>
      </w:r>
      <w:r>
        <w:rPr>
          <w:rFonts w:ascii="Garamond" w:hAnsi="Garamond"/>
          <w:sz w:val="28"/>
          <w:szCs w:val="28"/>
        </w:rPr>
        <w:t xml:space="preserve"> from others using identical or similar </w:t>
      </w:r>
      <w:r w:rsidR="00D16766">
        <w:rPr>
          <w:rFonts w:ascii="Garamond" w:hAnsi="Garamond"/>
          <w:sz w:val="28"/>
          <w:szCs w:val="28"/>
        </w:rPr>
        <w:t xml:space="preserve">works </w:t>
      </w:r>
      <w:r>
        <w:rPr>
          <w:rFonts w:ascii="Garamond" w:hAnsi="Garamond"/>
          <w:sz w:val="28"/>
          <w:szCs w:val="28"/>
        </w:rPr>
        <w:t>to your creation, brand or product etc.</w:t>
      </w:r>
      <w:r w:rsidR="0086250A">
        <w:rPr>
          <w:rFonts w:ascii="Garamond" w:hAnsi="Garamond"/>
          <w:sz w:val="28"/>
          <w:szCs w:val="28"/>
        </w:rPr>
        <w:t xml:space="preserve"> without protection, you could end up spending a lot more money in defending against someone else or even rebranding and miss out on commercial opportunities.</w:t>
      </w:r>
    </w:p>
    <w:p w:rsidR="00A742D5" w:rsidRDefault="00A742D5" w:rsidP="00A742D5">
      <w:pPr>
        <w:jc w:val="both"/>
        <w:rPr>
          <w:rFonts w:ascii="Garamond" w:eastAsia="Times New Roman" w:hAnsi="Garamond"/>
          <w:sz w:val="28"/>
          <w:szCs w:val="28"/>
        </w:rPr>
      </w:pPr>
      <w:r>
        <w:rPr>
          <w:rFonts w:ascii="Garamond" w:eastAsia="Times New Roman" w:hAnsi="Garamond"/>
          <w:sz w:val="28"/>
          <w:szCs w:val="28"/>
        </w:rPr>
        <w:t xml:space="preserve">In </w:t>
      </w:r>
      <w:r w:rsidRPr="00BF7386">
        <w:rPr>
          <w:rFonts w:ascii="Garamond" w:eastAsia="Times New Roman" w:hAnsi="Garamond"/>
          <w:b/>
          <w:sz w:val="28"/>
          <w:szCs w:val="28"/>
        </w:rPr>
        <w:t>Niger Chemists Ltd Vs. Nigeria Chemists &amp; Anor</w:t>
      </w:r>
      <w:r>
        <w:rPr>
          <w:rStyle w:val="FootnoteReference"/>
          <w:rFonts w:ascii="Garamond" w:eastAsia="Times New Roman" w:hAnsi="Garamond"/>
          <w:sz w:val="28"/>
          <w:szCs w:val="28"/>
        </w:rPr>
        <w:footnoteReference w:id="17"/>
      </w:r>
      <w:r>
        <w:rPr>
          <w:rFonts w:ascii="Garamond" w:eastAsia="Times New Roman" w:hAnsi="Garamond"/>
          <w:sz w:val="28"/>
          <w:szCs w:val="28"/>
        </w:rPr>
        <w:t xml:space="preserve"> the Court granted an injunction against the defendant (Nigeria Chemist) on the grounds that their use of the name Nigeria Chemists was intended to deceive the members of the public into believing that there was a relationship between Nigeria Chemists and Niger Chemists. Quoting </w:t>
      </w:r>
      <w:r w:rsidRPr="009C3B9F">
        <w:rPr>
          <w:rFonts w:ascii="Garamond" w:eastAsia="Times New Roman" w:hAnsi="Garamond"/>
          <w:b/>
          <w:sz w:val="28"/>
          <w:szCs w:val="28"/>
        </w:rPr>
        <w:t>Lord Cozens-Hardy</w:t>
      </w:r>
      <w:r>
        <w:rPr>
          <w:rFonts w:ascii="Garamond" w:eastAsia="Times New Roman" w:hAnsi="Garamond"/>
          <w:sz w:val="28"/>
          <w:szCs w:val="28"/>
        </w:rPr>
        <w:t xml:space="preserve"> in </w:t>
      </w:r>
      <w:r w:rsidRPr="00760240">
        <w:rPr>
          <w:rFonts w:ascii="Garamond" w:eastAsia="Times New Roman" w:hAnsi="Garamond"/>
          <w:b/>
          <w:sz w:val="28"/>
          <w:szCs w:val="28"/>
        </w:rPr>
        <w:t>Ewing v Buttercup Co</w:t>
      </w:r>
      <w:r>
        <w:rPr>
          <w:rFonts w:ascii="Garamond" w:eastAsia="Times New Roman" w:hAnsi="Garamond"/>
          <w:sz w:val="28"/>
          <w:szCs w:val="28"/>
        </w:rPr>
        <w:t>.</w:t>
      </w:r>
      <w:r>
        <w:rPr>
          <w:rStyle w:val="FootnoteReference"/>
          <w:rFonts w:ascii="Garamond" w:eastAsia="Times New Roman" w:hAnsi="Garamond"/>
          <w:sz w:val="28"/>
          <w:szCs w:val="28"/>
        </w:rPr>
        <w:footnoteReference w:id="18"/>
      </w:r>
      <w:r>
        <w:rPr>
          <w:rFonts w:ascii="Garamond" w:eastAsia="Times New Roman" w:hAnsi="Garamond"/>
          <w:sz w:val="28"/>
          <w:szCs w:val="28"/>
        </w:rPr>
        <w:t xml:space="preserve"> </w:t>
      </w:r>
      <w:r w:rsidRPr="009C3B9F">
        <w:rPr>
          <w:rFonts w:ascii="Garamond" w:eastAsia="Times New Roman" w:hAnsi="Garamond"/>
          <w:b/>
          <w:sz w:val="28"/>
          <w:szCs w:val="28"/>
        </w:rPr>
        <w:t>Palmer J</w:t>
      </w:r>
      <w:r>
        <w:rPr>
          <w:rFonts w:ascii="Garamond" w:eastAsia="Times New Roman" w:hAnsi="Garamond"/>
          <w:sz w:val="28"/>
          <w:szCs w:val="28"/>
        </w:rPr>
        <w:t xml:space="preserve"> held: </w:t>
      </w:r>
    </w:p>
    <w:p w:rsidR="00DF3B92" w:rsidRDefault="00DF3B92" w:rsidP="00A742D5">
      <w:pPr>
        <w:jc w:val="both"/>
        <w:rPr>
          <w:rFonts w:ascii="Garamond" w:eastAsia="Times New Roman" w:hAnsi="Garamond"/>
          <w:sz w:val="28"/>
          <w:szCs w:val="28"/>
        </w:rPr>
      </w:pPr>
    </w:p>
    <w:p w:rsidR="003E5CFA" w:rsidRPr="0059408F" w:rsidRDefault="00A742D5" w:rsidP="00A742D5">
      <w:pPr>
        <w:ind w:left="720" w:right="720"/>
        <w:jc w:val="both"/>
        <w:rPr>
          <w:rFonts w:ascii="Garamond" w:hAnsi="Garamond"/>
          <w:sz w:val="28"/>
          <w:szCs w:val="28"/>
        </w:rPr>
      </w:pPr>
      <w:r>
        <w:rPr>
          <w:rFonts w:ascii="Garamond" w:eastAsia="Times New Roman" w:hAnsi="Garamond"/>
          <w:sz w:val="28"/>
          <w:szCs w:val="28"/>
        </w:rPr>
        <w:t>“I know of no authority, and I can see no principle, which withholds us from preventing injury to the plaintiff in his business as a trader by a confusion which will lead people to conclude that the defendants are really connected on a brand of the Plaintiff’s business”</w:t>
      </w:r>
    </w:p>
    <w:p w:rsidR="00D16766" w:rsidRDefault="00D16766" w:rsidP="005846C7">
      <w:pPr>
        <w:jc w:val="both"/>
        <w:rPr>
          <w:rFonts w:ascii="Garamond" w:eastAsia="Times New Roman" w:hAnsi="Garamond"/>
          <w:sz w:val="28"/>
          <w:szCs w:val="28"/>
        </w:rPr>
      </w:pPr>
    </w:p>
    <w:p w:rsidR="00494EAC" w:rsidRPr="00D16766" w:rsidRDefault="00494EAC" w:rsidP="00494EAC">
      <w:pPr>
        <w:pStyle w:val="ListParagraph"/>
        <w:numPr>
          <w:ilvl w:val="0"/>
          <w:numId w:val="23"/>
        </w:numPr>
        <w:jc w:val="both"/>
        <w:rPr>
          <w:rFonts w:ascii="Garamond" w:hAnsi="Garamond"/>
          <w:sz w:val="28"/>
          <w:szCs w:val="28"/>
        </w:rPr>
      </w:pPr>
      <w:r w:rsidRPr="00D16766">
        <w:rPr>
          <w:rFonts w:ascii="Garamond" w:hAnsi="Garamond"/>
          <w:sz w:val="28"/>
          <w:szCs w:val="28"/>
        </w:rPr>
        <w:t>OWNERSHIP AND LICENSING</w:t>
      </w:r>
    </w:p>
    <w:p w:rsidR="00494EAC" w:rsidRDefault="00494EAC" w:rsidP="00494EAC">
      <w:pPr>
        <w:rPr>
          <w:rFonts w:ascii="Garamond" w:hAnsi="Garamond"/>
          <w:sz w:val="28"/>
          <w:szCs w:val="28"/>
        </w:rPr>
      </w:pPr>
      <w:r>
        <w:rPr>
          <w:rFonts w:ascii="Garamond" w:hAnsi="Garamond"/>
          <w:sz w:val="28"/>
          <w:szCs w:val="28"/>
        </w:rPr>
        <w:lastRenderedPageBreak/>
        <w:t xml:space="preserve">Intellectual Property law helps you have ownership </w:t>
      </w:r>
      <w:r w:rsidR="00F97FB7">
        <w:rPr>
          <w:rFonts w:ascii="Garamond" w:hAnsi="Garamond"/>
          <w:sz w:val="28"/>
          <w:szCs w:val="28"/>
        </w:rPr>
        <w:t xml:space="preserve">and licensing rights </w:t>
      </w:r>
      <w:r>
        <w:rPr>
          <w:rFonts w:ascii="Garamond" w:hAnsi="Garamond"/>
          <w:sz w:val="28"/>
          <w:szCs w:val="28"/>
        </w:rPr>
        <w:t>over the tangible and intangible assets of your business.</w:t>
      </w:r>
      <w:r w:rsidR="00592557">
        <w:rPr>
          <w:rStyle w:val="FootnoteReference"/>
          <w:rFonts w:ascii="Garamond" w:hAnsi="Garamond"/>
          <w:sz w:val="28"/>
          <w:szCs w:val="28"/>
        </w:rPr>
        <w:footnoteReference w:id="19"/>
      </w:r>
    </w:p>
    <w:p w:rsidR="00494EAC" w:rsidRDefault="00494EAC" w:rsidP="005846C7">
      <w:pPr>
        <w:jc w:val="both"/>
        <w:rPr>
          <w:rFonts w:ascii="Garamond" w:eastAsia="Times New Roman" w:hAnsi="Garamond"/>
          <w:sz w:val="28"/>
          <w:szCs w:val="28"/>
        </w:rPr>
      </w:pPr>
    </w:p>
    <w:p w:rsidR="005846C7" w:rsidRDefault="005846C7" w:rsidP="005846C7">
      <w:pPr>
        <w:jc w:val="both"/>
        <w:rPr>
          <w:rFonts w:ascii="Garamond" w:eastAsia="Times New Roman" w:hAnsi="Garamond"/>
          <w:sz w:val="28"/>
          <w:szCs w:val="28"/>
        </w:rPr>
      </w:pPr>
      <w:r>
        <w:rPr>
          <w:rFonts w:ascii="Garamond" w:eastAsia="Times New Roman" w:hAnsi="Garamond"/>
          <w:sz w:val="28"/>
          <w:szCs w:val="28"/>
        </w:rPr>
        <w:t>Conclusion</w:t>
      </w:r>
    </w:p>
    <w:p w:rsidR="003E5CFA" w:rsidRPr="0059408F" w:rsidRDefault="00D02C91" w:rsidP="005846C7">
      <w:pPr>
        <w:jc w:val="both"/>
        <w:rPr>
          <w:rFonts w:ascii="Garamond" w:hAnsi="Garamond"/>
          <w:sz w:val="28"/>
          <w:szCs w:val="28"/>
        </w:rPr>
      </w:pPr>
      <w:r>
        <w:rPr>
          <w:rFonts w:ascii="Garamond" w:eastAsia="Times New Roman" w:hAnsi="Garamond"/>
          <w:sz w:val="28"/>
          <w:szCs w:val="28"/>
        </w:rPr>
        <w:t>Intellectual Property is one aspect of law</w:t>
      </w:r>
      <w:r w:rsidR="00B0675F">
        <w:rPr>
          <w:rFonts w:ascii="Garamond" w:eastAsia="Times New Roman" w:hAnsi="Garamond"/>
          <w:sz w:val="28"/>
          <w:szCs w:val="28"/>
        </w:rPr>
        <w:t xml:space="preserve"> entrepreneurs fail to exploit</w:t>
      </w:r>
      <w:r>
        <w:rPr>
          <w:rFonts w:ascii="Garamond" w:eastAsia="Times New Roman" w:hAnsi="Garamond"/>
          <w:sz w:val="28"/>
          <w:szCs w:val="28"/>
        </w:rPr>
        <w:t>, yet it is vital for business growth and development as it protects business</w:t>
      </w:r>
      <w:r w:rsidR="00B0675F">
        <w:rPr>
          <w:rFonts w:ascii="Garamond" w:eastAsia="Times New Roman" w:hAnsi="Garamond"/>
          <w:sz w:val="28"/>
          <w:szCs w:val="28"/>
        </w:rPr>
        <w:t xml:space="preserve"> investment </w:t>
      </w:r>
      <w:r>
        <w:rPr>
          <w:rFonts w:ascii="Garamond" w:eastAsia="Times New Roman" w:hAnsi="Garamond"/>
          <w:sz w:val="28"/>
          <w:szCs w:val="28"/>
        </w:rPr>
        <w:t>of promoters, shareholders and stakeholders</w:t>
      </w:r>
      <w:r w:rsidR="00942EEA">
        <w:rPr>
          <w:rFonts w:ascii="Garamond" w:eastAsia="Times New Roman" w:hAnsi="Garamond"/>
          <w:sz w:val="28"/>
          <w:szCs w:val="28"/>
        </w:rPr>
        <w:t>. More awareness has to be created of its benefit as many Nigerian</w:t>
      </w:r>
      <w:r w:rsidR="00265520">
        <w:rPr>
          <w:rFonts w:ascii="Garamond" w:eastAsia="Times New Roman" w:hAnsi="Garamond"/>
          <w:sz w:val="28"/>
          <w:szCs w:val="28"/>
        </w:rPr>
        <w:t>s</w:t>
      </w:r>
      <w:r w:rsidR="00942EEA">
        <w:rPr>
          <w:rFonts w:ascii="Garamond" w:eastAsia="Times New Roman" w:hAnsi="Garamond"/>
          <w:sz w:val="28"/>
          <w:szCs w:val="28"/>
        </w:rPr>
        <w:t xml:space="preserve"> do not even understand or have knowledge of its benefits and scope.</w:t>
      </w:r>
    </w:p>
    <w:p w:rsidR="00A512F2" w:rsidRDefault="00A512F2" w:rsidP="0059408F">
      <w:pPr>
        <w:rPr>
          <w:rFonts w:ascii="Garamond" w:hAnsi="Garamond"/>
          <w:sz w:val="28"/>
          <w:szCs w:val="28"/>
        </w:rPr>
      </w:pPr>
    </w:p>
    <w:p w:rsidR="00875630" w:rsidRPr="00061516" w:rsidRDefault="00C34CCE" w:rsidP="0059408F">
      <w:pPr>
        <w:rPr>
          <w:rFonts w:ascii="Garamond" w:hAnsi="Garamond"/>
          <w:sz w:val="28"/>
          <w:szCs w:val="28"/>
        </w:rPr>
      </w:pPr>
      <w:r>
        <w:rPr>
          <w:rFonts w:ascii="Garamond" w:hAnsi="Garamond"/>
          <w:sz w:val="28"/>
          <w:szCs w:val="28"/>
        </w:rPr>
        <w:t>By Emmanuel Agherario</w:t>
      </w:r>
      <w:r w:rsidR="00C158E9">
        <w:rPr>
          <w:rFonts w:ascii="Garamond" w:hAnsi="Garamond"/>
          <w:sz w:val="28"/>
          <w:szCs w:val="28"/>
        </w:rPr>
        <w:t>,</w:t>
      </w:r>
      <w:r w:rsidR="00061516">
        <w:rPr>
          <w:rFonts w:ascii="Garamond" w:hAnsi="Garamond"/>
          <w:sz w:val="28"/>
          <w:szCs w:val="28"/>
        </w:rPr>
        <w:t xml:space="preserve"> </w:t>
      </w:r>
      <w:r w:rsidR="00F27A3B">
        <w:rPr>
          <w:rFonts w:ascii="Garamond" w:hAnsi="Garamond"/>
          <w:sz w:val="28"/>
          <w:szCs w:val="28"/>
        </w:rPr>
        <w:t>Esq</w:t>
      </w:r>
      <w:bookmarkStart w:id="1" w:name="_GoBack"/>
      <w:bookmarkEnd w:id="1"/>
    </w:p>
    <w:p w:rsidR="00875630" w:rsidRPr="00061516" w:rsidRDefault="009E5EA8" w:rsidP="0059408F">
      <w:pPr>
        <w:rPr>
          <w:rFonts w:ascii="Garamond" w:hAnsi="Garamond"/>
          <w:sz w:val="28"/>
          <w:szCs w:val="28"/>
        </w:rPr>
      </w:pPr>
      <w:r>
        <w:rPr>
          <w:rFonts w:ascii="Garamond" w:hAnsi="Garamond"/>
          <w:sz w:val="28"/>
          <w:szCs w:val="28"/>
        </w:rPr>
        <w:t xml:space="preserve">Email: </w:t>
      </w:r>
      <w:r w:rsidR="00F27A3B">
        <w:rPr>
          <w:rFonts w:ascii="Garamond" w:hAnsi="Garamond"/>
          <w:sz w:val="28"/>
          <w:szCs w:val="28"/>
        </w:rPr>
        <w:t>Agherarioemmanuel@gmail.com</w:t>
      </w:r>
    </w:p>
    <w:p w:rsidR="00875630" w:rsidRPr="0059408F" w:rsidRDefault="009E5EA8" w:rsidP="0059408F">
      <w:pPr>
        <w:rPr>
          <w:rFonts w:ascii="Garamond" w:hAnsi="Garamond"/>
          <w:sz w:val="28"/>
          <w:szCs w:val="28"/>
        </w:rPr>
      </w:pPr>
      <w:r>
        <w:rPr>
          <w:rFonts w:ascii="Garamond" w:hAnsi="Garamond"/>
          <w:sz w:val="28"/>
          <w:szCs w:val="28"/>
        </w:rPr>
        <w:t xml:space="preserve">Phone No: </w:t>
      </w:r>
      <w:r w:rsidR="00875630">
        <w:rPr>
          <w:rFonts w:ascii="Garamond" w:hAnsi="Garamond"/>
          <w:sz w:val="28"/>
          <w:szCs w:val="28"/>
        </w:rPr>
        <w:t>08065757650</w:t>
      </w:r>
    </w:p>
    <w:sectPr w:rsidR="00875630" w:rsidRPr="0059408F" w:rsidSect="003F5B52">
      <w:headerReference w:type="even" r:id="rId13"/>
      <w:headerReference w:type="default" r:id="rId14"/>
      <w:footerReference w:type="even" r:id="rId15"/>
      <w:footerReference w:type="default" r:id="rId16"/>
      <w:headerReference w:type="first" r:id="rId17"/>
      <w:footerReference w:type="first" r:id="rId18"/>
      <w:pgSz w:w="12240" w:h="15840"/>
      <w:pgMar w:top="63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5C8" w:rsidRDefault="00B615C8" w:rsidP="00B47739">
      <w:r>
        <w:separator/>
      </w:r>
    </w:p>
  </w:endnote>
  <w:endnote w:type="continuationSeparator" w:id="0">
    <w:p w:rsidR="00B615C8" w:rsidRDefault="00B615C8" w:rsidP="00B4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79" w:rsidRDefault="005028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79" w:rsidRDefault="005028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79" w:rsidRDefault="005028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5C8" w:rsidRDefault="00B615C8" w:rsidP="00B47739">
      <w:r>
        <w:separator/>
      </w:r>
    </w:p>
  </w:footnote>
  <w:footnote w:type="continuationSeparator" w:id="0">
    <w:p w:rsidR="00B615C8" w:rsidRDefault="00B615C8" w:rsidP="00B47739">
      <w:r>
        <w:continuationSeparator/>
      </w:r>
    </w:p>
  </w:footnote>
  <w:footnote w:id="1">
    <w:p w:rsidR="00B47739" w:rsidRPr="003B5044" w:rsidRDefault="00B47739" w:rsidP="003464F3">
      <w:pPr>
        <w:tabs>
          <w:tab w:val="left" w:pos="180"/>
        </w:tabs>
        <w:jc w:val="both"/>
        <w:rPr>
          <w:rFonts w:ascii="Garamond" w:eastAsia="Calibri" w:hAnsi="Garamond" w:cs="Calibri"/>
          <w:sz w:val="20"/>
          <w:szCs w:val="20"/>
          <w:vertAlign w:val="superscript"/>
        </w:rPr>
      </w:pPr>
      <w:r w:rsidRPr="00B47739">
        <w:rPr>
          <w:rStyle w:val="FootnoteReference"/>
          <w:rFonts w:ascii="Garamond" w:hAnsi="Garamond"/>
          <w:sz w:val="20"/>
          <w:szCs w:val="20"/>
        </w:rPr>
        <w:footnoteRef/>
      </w:r>
      <w:r w:rsidR="003B5044" w:rsidRPr="003B5044">
        <w:rPr>
          <w:rFonts w:ascii="Garamond" w:hAnsi="Garamond"/>
          <w:sz w:val="20"/>
          <w:szCs w:val="20"/>
        </w:rPr>
        <w:t>Asein J.O 2012 Nigerian Copyright Law and Practice. Book and Gavel Ltd. 2</w:t>
      </w:r>
      <w:r w:rsidRPr="003B5044">
        <w:rPr>
          <w:rFonts w:ascii="Garamond" w:eastAsia="Calibri" w:hAnsi="Garamond" w:cs="Calibri"/>
          <w:sz w:val="20"/>
          <w:szCs w:val="20"/>
        </w:rPr>
        <w:t xml:space="preserve"> </w:t>
      </w:r>
    </w:p>
  </w:footnote>
  <w:footnote w:id="2">
    <w:p w:rsidR="003464F3" w:rsidRPr="005A658B" w:rsidRDefault="003464F3" w:rsidP="005A658B">
      <w:pPr>
        <w:tabs>
          <w:tab w:val="left" w:pos="180"/>
        </w:tabs>
        <w:spacing w:line="181" w:lineRule="auto"/>
        <w:jc w:val="both"/>
        <w:rPr>
          <w:rFonts w:ascii="Garamond" w:eastAsia="Calibri" w:hAnsi="Garamond" w:cs="Calibri"/>
          <w:sz w:val="20"/>
          <w:szCs w:val="20"/>
          <w:vertAlign w:val="superscript"/>
        </w:rPr>
      </w:pPr>
      <w:r w:rsidRPr="003464F3">
        <w:rPr>
          <w:rStyle w:val="FootnoteReference"/>
          <w:rFonts w:ascii="Garamond" w:hAnsi="Garamond"/>
          <w:sz w:val="20"/>
          <w:szCs w:val="20"/>
        </w:rPr>
        <w:footnoteRef/>
      </w:r>
      <w:r w:rsidRPr="003464F3">
        <w:rPr>
          <w:rFonts w:ascii="Garamond" w:hAnsi="Garamond"/>
          <w:sz w:val="20"/>
          <w:szCs w:val="20"/>
        </w:rPr>
        <w:t xml:space="preserve"> </w:t>
      </w:r>
      <w:r w:rsidRPr="003464F3">
        <w:rPr>
          <w:rFonts w:ascii="Garamond" w:eastAsia="Calibri" w:hAnsi="Garamond" w:cs="Calibri"/>
          <w:sz w:val="20"/>
          <w:szCs w:val="20"/>
        </w:rPr>
        <w:t>S</w:t>
      </w:r>
      <w:r w:rsidR="00204B0F">
        <w:rPr>
          <w:rFonts w:ascii="Garamond" w:eastAsia="Calibri" w:hAnsi="Garamond" w:cs="Calibri"/>
          <w:sz w:val="20"/>
          <w:szCs w:val="20"/>
        </w:rPr>
        <w:t>ection</w:t>
      </w:r>
      <w:r w:rsidR="00970448">
        <w:rPr>
          <w:rFonts w:ascii="Garamond" w:eastAsia="Calibri" w:hAnsi="Garamond" w:cs="Calibri"/>
          <w:sz w:val="20"/>
          <w:szCs w:val="20"/>
        </w:rPr>
        <w:t xml:space="preserve"> 1</w:t>
      </w:r>
      <w:r w:rsidRPr="003464F3">
        <w:rPr>
          <w:rFonts w:ascii="Garamond" w:eastAsia="Calibri" w:hAnsi="Garamond" w:cs="Calibri"/>
          <w:sz w:val="20"/>
          <w:szCs w:val="20"/>
        </w:rPr>
        <w:t xml:space="preserve"> </w:t>
      </w:r>
      <w:r w:rsidR="002212EC">
        <w:rPr>
          <w:rFonts w:ascii="Garamond" w:eastAsia="Calibri" w:hAnsi="Garamond" w:cs="Calibri"/>
          <w:sz w:val="20"/>
          <w:szCs w:val="20"/>
        </w:rPr>
        <w:t xml:space="preserve">of the </w:t>
      </w:r>
      <w:r w:rsidR="00F14DE3">
        <w:rPr>
          <w:rFonts w:ascii="Garamond" w:eastAsia="Calibri" w:hAnsi="Garamond" w:cs="Calibri"/>
          <w:sz w:val="20"/>
          <w:szCs w:val="20"/>
        </w:rPr>
        <w:t xml:space="preserve">Copyright Act, Cap 28 L.F.N </w:t>
      </w:r>
      <w:r w:rsidRPr="003464F3">
        <w:rPr>
          <w:rFonts w:ascii="Garamond" w:eastAsia="Calibri" w:hAnsi="Garamond" w:cs="Calibri"/>
          <w:sz w:val="20"/>
          <w:szCs w:val="20"/>
        </w:rPr>
        <w:t>2004</w:t>
      </w:r>
      <w:r w:rsidR="00693F03">
        <w:rPr>
          <w:rFonts w:ascii="Garamond" w:eastAsia="Calibri" w:hAnsi="Garamond" w:cs="Calibri"/>
          <w:sz w:val="20"/>
          <w:szCs w:val="20"/>
        </w:rPr>
        <w:t>.</w:t>
      </w:r>
    </w:p>
  </w:footnote>
  <w:footnote w:id="3">
    <w:p w:rsidR="005A658B" w:rsidRPr="003D647F" w:rsidRDefault="005A658B" w:rsidP="003D647F">
      <w:pPr>
        <w:tabs>
          <w:tab w:val="left" w:pos="720"/>
        </w:tabs>
        <w:jc w:val="both"/>
        <w:rPr>
          <w:rFonts w:eastAsia="Times New Roman"/>
          <w:sz w:val="24"/>
          <w:szCs w:val="24"/>
        </w:rPr>
      </w:pPr>
      <w:r>
        <w:rPr>
          <w:rStyle w:val="FootnoteReference"/>
        </w:rPr>
        <w:footnoteRef/>
      </w:r>
      <w:r w:rsidRPr="005A658B">
        <w:rPr>
          <w:rFonts w:ascii="Garamond" w:eastAsia="Calibri" w:hAnsi="Garamond" w:cs="Calibri"/>
          <w:sz w:val="20"/>
          <w:szCs w:val="20"/>
        </w:rPr>
        <w:t xml:space="preserve">Ohieze, I.M. (1998) Nigerian Copyright Law, Appa Megalink International Ltd, </w:t>
      </w:r>
      <w:r w:rsidR="00D15E0C">
        <w:rPr>
          <w:rFonts w:ascii="Garamond" w:eastAsia="Calibri" w:hAnsi="Garamond" w:cs="Calibri"/>
          <w:sz w:val="20"/>
          <w:szCs w:val="20"/>
        </w:rPr>
        <w:t>P</w:t>
      </w:r>
      <w:r w:rsidRPr="005A658B">
        <w:rPr>
          <w:rFonts w:ascii="Garamond" w:eastAsia="Calibri" w:hAnsi="Garamond" w:cs="Calibri"/>
          <w:sz w:val="20"/>
          <w:szCs w:val="20"/>
        </w:rPr>
        <w:t>.86</w:t>
      </w:r>
      <w:r w:rsidR="0012156F">
        <w:rPr>
          <w:rFonts w:ascii="Garamond" w:eastAsia="Calibri" w:hAnsi="Garamond" w:cs="Calibri"/>
          <w:sz w:val="20"/>
          <w:szCs w:val="20"/>
        </w:rPr>
        <w:t xml:space="preserve">, while </w:t>
      </w:r>
      <w:r w:rsidR="0012156F">
        <w:rPr>
          <w:rFonts w:ascii="Garamond" w:eastAsia="Times New Roman" w:hAnsi="Garamond"/>
          <w:sz w:val="20"/>
          <w:szCs w:val="20"/>
        </w:rPr>
        <w:t xml:space="preserve">Section 1 of the </w:t>
      </w:r>
      <w:r w:rsidR="0012156F" w:rsidRPr="003D647F">
        <w:rPr>
          <w:rFonts w:ascii="Garamond" w:eastAsia="Times New Roman" w:hAnsi="Garamond"/>
          <w:sz w:val="20"/>
          <w:szCs w:val="20"/>
        </w:rPr>
        <w:t>Patents and Designs Act, Cap P2 L.F.N (2004)</w:t>
      </w:r>
      <w:r w:rsidR="0012156F">
        <w:rPr>
          <w:rFonts w:ascii="Garamond" w:eastAsia="Times New Roman" w:hAnsi="Garamond"/>
          <w:sz w:val="20"/>
          <w:szCs w:val="20"/>
        </w:rPr>
        <w:t xml:space="preserve"> stipulates the circumstances under which an invention may be considered patentable.</w:t>
      </w:r>
    </w:p>
  </w:footnote>
  <w:footnote w:id="4">
    <w:p w:rsidR="00283E76" w:rsidRPr="004B04FF" w:rsidRDefault="00283E76" w:rsidP="00283E76">
      <w:pPr>
        <w:tabs>
          <w:tab w:val="left" w:pos="180"/>
        </w:tabs>
        <w:spacing w:line="186" w:lineRule="auto"/>
        <w:jc w:val="both"/>
        <w:rPr>
          <w:rFonts w:ascii="Calibri" w:eastAsia="Calibri" w:hAnsi="Calibri" w:cs="Calibri"/>
          <w:sz w:val="23"/>
          <w:szCs w:val="23"/>
          <w:vertAlign w:val="superscript"/>
        </w:rPr>
      </w:pPr>
      <w:r>
        <w:rPr>
          <w:rStyle w:val="FootnoteReference"/>
        </w:rPr>
        <w:footnoteRef/>
      </w:r>
      <w:r>
        <w:t xml:space="preserve"> </w:t>
      </w:r>
      <w:r w:rsidRPr="004B04FF">
        <w:rPr>
          <w:rFonts w:ascii="Garamond" w:eastAsia="Times New Roman" w:hAnsi="Garamond"/>
          <w:sz w:val="20"/>
          <w:szCs w:val="20"/>
        </w:rPr>
        <w:t>Section 67 of the Trademark Act</w:t>
      </w:r>
      <w:r>
        <w:rPr>
          <w:rFonts w:ascii="Garamond" w:eastAsia="Times New Roman" w:hAnsi="Garamond"/>
        </w:rPr>
        <w:t xml:space="preserve"> </w:t>
      </w:r>
      <w:r w:rsidRPr="004B04FF">
        <w:rPr>
          <w:rFonts w:ascii="Garamond" w:eastAsia="Calibri" w:hAnsi="Garamond" w:cs="Calibri"/>
          <w:sz w:val="20"/>
          <w:szCs w:val="20"/>
        </w:rPr>
        <w:t>Cap T 13, L.F.N. 2004</w:t>
      </w:r>
    </w:p>
  </w:footnote>
  <w:footnote w:id="5">
    <w:p w:rsidR="00C7101E" w:rsidRDefault="00C7101E">
      <w:pPr>
        <w:pStyle w:val="FootnoteText"/>
      </w:pPr>
      <w:r>
        <w:rPr>
          <w:rStyle w:val="FootnoteReference"/>
        </w:rPr>
        <w:footnoteRef/>
      </w:r>
      <w:r>
        <w:t xml:space="preserve"> (2014) 4 NWLR (Pt.1398) 497</w:t>
      </w:r>
    </w:p>
    <w:p w:rsidR="00C7101E" w:rsidRDefault="00C7101E">
      <w:pPr>
        <w:pStyle w:val="FootnoteText"/>
      </w:pPr>
    </w:p>
  </w:footnote>
  <w:footnote w:id="6">
    <w:p w:rsidR="00292504" w:rsidRDefault="00292504">
      <w:pPr>
        <w:pStyle w:val="FootnoteText"/>
      </w:pPr>
      <w:r>
        <w:rPr>
          <w:rStyle w:val="FootnoteReference"/>
        </w:rPr>
        <w:footnoteRef/>
      </w:r>
      <w:r>
        <w:t xml:space="preserve"> </w:t>
      </w:r>
      <w:r w:rsidRPr="00292504">
        <w:rPr>
          <w:rFonts w:ascii="Garamond" w:eastAsia="Calibri" w:hAnsi="Garamond" w:cs="Calibri"/>
        </w:rPr>
        <w:t xml:space="preserve">Lom, H. Branding: How to use IP to Create value for year Business </w:t>
      </w:r>
      <w:r>
        <w:rPr>
          <w:rFonts w:ascii="Garamond" w:eastAsia="Calibri" w:hAnsi="Garamond" w:cs="Calibri"/>
        </w:rPr>
        <w:t>retrieved on July 12</w:t>
      </w:r>
      <w:r w:rsidRPr="00292504">
        <w:rPr>
          <w:rFonts w:ascii="Garamond" w:eastAsia="Calibri" w:hAnsi="Garamond" w:cs="Calibri"/>
          <w:vertAlign w:val="superscript"/>
        </w:rPr>
        <w:t>th</w:t>
      </w:r>
      <w:r>
        <w:rPr>
          <w:rFonts w:ascii="Garamond" w:eastAsia="Calibri" w:hAnsi="Garamond" w:cs="Calibri"/>
        </w:rPr>
        <w:t xml:space="preserve"> , 2020 from </w:t>
      </w:r>
      <w:hyperlink r:id="rId1">
        <w:r w:rsidRPr="00292504">
          <w:rPr>
            <w:rFonts w:ascii="Garamond" w:eastAsia="Calibri" w:hAnsi="Garamond" w:cs="Calibri"/>
            <w:u w:val="single"/>
          </w:rPr>
          <w:t xml:space="preserve">www.wipo.int/sme/en </w:t>
        </w:r>
      </w:hyperlink>
    </w:p>
  </w:footnote>
  <w:footnote w:id="7">
    <w:p w:rsidR="00F97BF3" w:rsidRDefault="00F97BF3">
      <w:pPr>
        <w:pStyle w:val="FootnoteText"/>
      </w:pPr>
      <w:r>
        <w:rPr>
          <w:rStyle w:val="FootnoteReference"/>
        </w:rPr>
        <w:footnoteRef/>
      </w:r>
      <w:r>
        <w:t xml:space="preserve"> </w:t>
      </w:r>
      <w:r w:rsidR="00A461FC">
        <w:rPr>
          <w:rFonts w:ascii="Garamond" w:hAnsi="Garamond"/>
        </w:rPr>
        <w:t>Adepetun A. and  Ayobami Y 20</w:t>
      </w:r>
      <w:r w:rsidRPr="00B21909">
        <w:rPr>
          <w:rFonts w:ascii="Garamond" w:hAnsi="Garamond"/>
        </w:rPr>
        <w:t>18 MTN in N112.5b copyright infringement suit over wrongful use of brand. The Guardian Nigeria News June 25</w:t>
      </w:r>
      <w:r w:rsidRPr="00B21909">
        <w:rPr>
          <w:rFonts w:ascii="Garamond" w:hAnsi="Garamond"/>
          <w:vertAlign w:val="superscript"/>
        </w:rPr>
        <w:t>th</w:t>
      </w:r>
      <w:r w:rsidRPr="00B21909">
        <w:rPr>
          <w:rFonts w:ascii="Garamond" w:hAnsi="Garamond"/>
        </w:rPr>
        <w:t xml:space="preserve"> , 2018 retrieved from https://m.guardian.ng</w:t>
      </w:r>
    </w:p>
  </w:footnote>
  <w:footnote w:id="8">
    <w:p w:rsidR="00C66127" w:rsidRDefault="00C66127">
      <w:pPr>
        <w:pStyle w:val="FootnoteText"/>
      </w:pPr>
      <w:r>
        <w:rPr>
          <w:rStyle w:val="FootnoteReference"/>
        </w:rPr>
        <w:footnoteRef/>
      </w:r>
      <w:r>
        <w:t xml:space="preserve"> </w:t>
      </w:r>
      <w:r>
        <w:rPr>
          <w:rFonts w:ascii="Garamond" w:hAnsi="Garamond"/>
        </w:rPr>
        <w:t xml:space="preserve">Section </w:t>
      </w:r>
      <w:r w:rsidRPr="00C66127">
        <w:rPr>
          <w:rFonts w:ascii="Garamond" w:hAnsi="Garamond"/>
        </w:rPr>
        <w:t>10</w:t>
      </w:r>
      <w:r>
        <w:rPr>
          <w:rFonts w:ascii="Garamond" w:hAnsi="Garamond"/>
        </w:rPr>
        <w:t xml:space="preserve"> </w:t>
      </w:r>
      <w:r>
        <w:rPr>
          <w:rFonts w:ascii="Garamond" w:eastAsia="Calibri" w:hAnsi="Garamond" w:cs="Calibri"/>
        </w:rPr>
        <w:t xml:space="preserve">of the Copyright Act, Cap 28 L.F.N </w:t>
      </w:r>
      <w:r w:rsidRPr="003464F3">
        <w:rPr>
          <w:rFonts w:ascii="Garamond" w:eastAsia="Calibri" w:hAnsi="Garamond" w:cs="Calibri"/>
        </w:rPr>
        <w:t>2004</w:t>
      </w:r>
    </w:p>
  </w:footnote>
  <w:footnote w:id="9">
    <w:p w:rsidR="00763676" w:rsidRPr="00763676" w:rsidRDefault="00763676" w:rsidP="00763676">
      <w:pPr>
        <w:tabs>
          <w:tab w:val="left" w:pos="180"/>
        </w:tabs>
        <w:spacing w:line="185" w:lineRule="auto"/>
        <w:jc w:val="both"/>
        <w:rPr>
          <w:rFonts w:ascii="Garamond" w:eastAsia="Calibri" w:hAnsi="Garamond" w:cs="Calibri"/>
          <w:sz w:val="26"/>
          <w:szCs w:val="26"/>
          <w:vertAlign w:val="superscript"/>
        </w:rPr>
      </w:pPr>
      <w:r>
        <w:rPr>
          <w:rStyle w:val="FootnoteReference"/>
        </w:rPr>
        <w:footnoteRef/>
      </w:r>
      <w:r w:rsidRPr="00763676">
        <w:rPr>
          <w:rFonts w:ascii="Garamond" w:hAnsi="Garamond"/>
        </w:rPr>
        <w:t xml:space="preserve"> </w:t>
      </w:r>
      <w:r w:rsidRPr="00763676">
        <w:rPr>
          <w:rFonts w:ascii="Garamond" w:eastAsia="Calibri" w:hAnsi="Garamond" w:cs="Calibri"/>
          <w:sz w:val="20"/>
          <w:szCs w:val="20"/>
        </w:rPr>
        <w:t>Garcia, J.M. (2014)</w:t>
      </w:r>
      <w:r w:rsidR="00A461FC">
        <w:rPr>
          <w:rFonts w:ascii="Garamond" w:eastAsia="Calibri" w:hAnsi="Garamond" w:cs="Calibri"/>
          <w:sz w:val="20"/>
          <w:szCs w:val="20"/>
        </w:rPr>
        <w:t xml:space="preserve"> </w:t>
      </w:r>
      <w:r w:rsidRPr="00763676">
        <w:rPr>
          <w:rFonts w:ascii="Garamond" w:eastAsia="Calibri" w:hAnsi="Garamond" w:cs="Calibri"/>
          <w:sz w:val="20"/>
          <w:szCs w:val="20"/>
        </w:rPr>
        <w:t>Using IP to Raise Finance for Innovation. World Bank Publication No. 4  p.3</w:t>
      </w:r>
    </w:p>
    <w:p w:rsidR="00763676" w:rsidRDefault="00763676">
      <w:pPr>
        <w:pStyle w:val="FootnoteText"/>
      </w:pPr>
    </w:p>
  </w:footnote>
  <w:footnote w:id="10">
    <w:p w:rsidR="009D4B00" w:rsidRPr="00546DAB" w:rsidRDefault="009D4B00">
      <w:pPr>
        <w:pStyle w:val="FootnoteText"/>
        <w:rPr>
          <w:rFonts w:ascii="Garamond" w:hAnsi="Garamond"/>
        </w:rPr>
      </w:pPr>
      <w:r>
        <w:rPr>
          <w:rStyle w:val="FootnoteReference"/>
        </w:rPr>
        <w:footnoteRef/>
      </w:r>
      <w:r>
        <w:t xml:space="preserve"> </w:t>
      </w:r>
      <w:r w:rsidRPr="00546DAB">
        <w:rPr>
          <w:rFonts w:ascii="Garamond" w:hAnsi="Garamond"/>
        </w:rPr>
        <w:t xml:space="preserve">See the Copyright Act </w:t>
      </w:r>
      <w:r w:rsidRPr="00546DAB">
        <w:rPr>
          <w:rFonts w:ascii="Garamond" w:eastAsia="Calibri" w:hAnsi="Garamond" w:cs="Calibri"/>
        </w:rPr>
        <w:t>Cap 28 L.F.N 2004</w:t>
      </w:r>
      <w:r w:rsidRPr="00546DAB">
        <w:rPr>
          <w:rFonts w:ascii="Garamond" w:hAnsi="Garamond"/>
        </w:rPr>
        <w:t xml:space="preserve">, Trade Mark Act </w:t>
      </w:r>
      <w:r w:rsidR="00C120E4" w:rsidRPr="00546DAB">
        <w:rPr>
          <w:rFonts w:ascii="Garamond" w:eastAsia="Calibri" w:hAnsi="Garamond" w:cs="Calibri"/>
        </w:rPr>
        <w:t xml:space="preserve">Cap T 13, L.F.N. 2004 </w:t>
      </w:r>
      <w:r w:rsidRPr="00546DAB">
        <w:rPr>
          <w:rFonts w:ascii="Garamond" w:hAnsi="Garamond"/>
        </w:rPr>
        <w:t xml:space="preserve">and Patent and Designs Act </w:t>
      </w:r>
      <w:r w:rsidR="00C120E4" w:rsidRPr="00546DAB">
        <w:rPr>
          <w:rFonts w:ascii="Garamond" w:eastAsia="Times New Roman" w:hAnsi="Garamond"/>
        </w:rPr>
        <w:t>Cap P2 L.F.N (2004)</w:t>
      </w:r>
    </w:p>
  </w:footnote>
  <w:footnote w:id="11">
    <w:p w:rsidR="00D62046" w:rsidRPr="00546DAB" w:rsidRDefault="00D62046" w:rsidP="00B836A9">
      <w:pPr>
        <w:tabs>
          <w:tab w:val="left" w:pos="182"/>
        </w:tabs>
        <w:spacing w:line="189" w:lineRule="auto"/>
        <w:ind w:right="120"/>
        <w:jc w:val="both"/>
        <w:rPr>
          <w:rFonts w:ascii="Garamond" w:eastAsia="Calibri" w:hAnsi="Garamond" w:cs="Calibri"/>
          <w:sz w:val="20"/>
          <w:szCs w:val="20"/>
        </w:rPr>
      </w:pPr>
      <w:r w:rsidRPr="00546DAB">
        <w:rPr>
          <w:rStyle w:val="FootnoteReference"/>
          <w:rFonts w:ascii="Garamond" w:hAnsi="Garamond"/>
          <w:sz w:val="20"/>
          <w:szCs w:val="20"/>
        </w:rPr>
        <w:footnoteRef/>
      </w:r>
      <w:r w:rsidRPr="00546DAB">
        <w:rPr>
          <w:rFonts w:ascii="Garamond" w:hAnsi="Garamond"/>
          <w:sz w:val="20"/>
          <w:szCs w:val="20"/>
        </w:rPr>
        <w:t xml:space="preserve"> </w:t>
      </w:r>
      <w:r w:rsidR="00DB39AB" w:rsidRPr="00546DAB">
        <w:rPr>
          <w:rFonts w:ascii="Garamond" w:hAnsi="Garamond"/>
          <w:sz w:val="20"/>
          <w:szCs w:val="20"/>
        </w:rPr>
        <w:t xml:space="preserve">ICC 2017 </w:t>
      </w:r>
      <w:r w:rsidRPr="00546DAB">
        <w:rPr>
          <w:rFonts w:ascii="Garamond" w:eastAsia="Calibri" w:hAnsi="Garamond" w:cs="Calibri"/>
          <w:sz w:val="20"/>
          <w:szCs w:val="20"/>
        </w:rPr>
        <w:t>Intellectual Property: Source of Innovation, Creativity, Growth and Progress. Retrieved on August 17</w:t>
      </w:r>
      <w:r w:rsidRPr="00546DAB">
        <w:rPr>
          <w:rFonts w:ascii="Garamond" w:eastAsia="Calibri" w:hAnsi="Garamond" w:cs="Calibri"/>
          <w:sz w:val="20"/>
          <w:szCs w:val="20"/>
          <w:vertAlign w:val="superscript"/>
        </w:rPr>
        <w:t>th</w:t>
      </w:r>
      <w:r w:rsidRPr="00546DAB">
        <w:rPr>
          <w:rFonts w:ascii="Garamond" w:eastAsia="Calibri" w:hAnsi="Garamond" w:cs="Calibri"/>
          <w:sz w:val="20"/>
          <w:szCs w:val="20"/>
        </w:rPr>
        <w:t xml:space="preserve"> 2020 from </w:t>
      </w:r>
      <w:hyperlink w:history="1">
        <w:r w:rsidR="00DB39AB" w:rsidRPr="00546DAB">
          <w:rPr>
            <w:rStyle w:val="Hyperlink"/>
            <w:rFonts w:ascii="Garamond" w:eastAsia="Calibri" w:hAnsi="Garamond" w:cs="Calibri"/>
            <w:sz w:val="20"/>
            <w:szCs w:val="20"/>
          </w:rPr>
          <w:t xml:space="preserve">www.iccwbo.org </w:t>
        </w:r>
      </w:hyperlink>
    </w:p>
  </w:footnote>
  <w:footnote w:id="12">
    <w:p w:rsidR="00FD3080" w:rsidRPr="00286E0F" w:rsidRDefault="00FD3080" w:rsidP="00286E0F">
      <w:pPr>
        <w:pStyle w:val="Heading1"/>
        <w:spacing w:before="0" w:beforeAutospacing="0" w:after="0" w:afterAutospacing="0"/>
        <w:rPr>
          <w:rFonts w:ascii="Garamond" w:hAnsi="Garamond"/>
          <w:b w:val="0"/>
          <w:sz w:val="20"/>
          <w:szCs w:val="20"/>
        </w:rPr>
      </w:pPr>
      <w:r w:rsidRPr="00286E0F">
        <w:rPr>
          <w:rStyle w:val="FootnoteReference"/>
          <w:rFonts w:ascii="Garamond" w:hAnsi="Garamond"/>
          <w:b w:val="0"/>
          <w:sz w:val="20"/>
          <w:szCs w:val="20"/>
        </w:rPr>
        <w:footnoteRef/>
      </w:r>
      <w:r w:rsidRPr="00286E0F">
        <w:rPr>
          <w:rFonts w:ascii="Garamond" w:hAnsi="Garamond"/>
          <w:b w:val="0"/>
          <w:sz w:val="20"/>
          <w:szCs w:val="20"/>
        </w:rPr>
        <w:t xml:space="preserve"> </w:t>
      </w:r>
      <w:r w:rsidR="006B124D" w:rsidRPr="00286E0F">
        <w:rPr>
          <w:rFonts w:ascii="Garamond" w:hAnsi="Garamond"/>
          <w:b w:val="0"/>
          <w:sz w:val="20"/>
          <w:szCs w:val="20"/>
        </w:rPr>
        <w:t xml:space="preserve">The Telegraph News 2016 KFC </w:t>
      </w:r>
      <w:r w:rsidR="00286E0F" w:rsidRPr="00286E0F">
        <w:rPr>
          <w:rFonts w:ascii="Garamond" w:hAnsi="Garamond"/>
          <w:b w:val="0"/>
          <w:sz w:val="20"/>
          <w:szCs w:val="20"/>
        </w:rPr>
        <w:t>KFC's recipe: Has one of the biggest trade secrets in the world been revealed</w:t>
      </w:r>
      <w:r w:rsidR="00286E0F">
        <w:rPr>
          <w:rFonts w:ascii="Garamond" w:hAnsi="Garamond"/>
          <w:b w:val="0"/>
          <w:sz w:val="20"/>
          <w:szCs w:val="20"/>
        </w:rPr>
        <w:t>? Retrieved on August 17</w:t>
      </w:r>
      <w:r w:rsidR="00286E0F" w:rsidRPr="00286E0F">
        <w:rPr>
          <w:rFonts w:ascii="Garamond" w:hAnsi="Garamond"/>
          <w:b w:val="0"/>
          <w:sz w:val="20"/>
          <w:szCs w:val="20"/>
          <w:vertAlign w:val="superscript"/>
        </w:rPr>
        <w:t>th</w:t>
      </w:r>
      <w:r w:rsidR="00286E0F">
        <w:rPr>
          <w:rFonts w:ascii="Garamond" w:hAnsi="Garamond"/>
          <w:b w:val="0"/>
          <w:sz w:val="20"/>
          <w:szCs w:val="20"/>
        </w:rPr>
        <w:t xml:space="preserve">, 2020 </w:t>
      </w:r>
      <w:r w:rsidR="00286E0F" w:rsidRPr="00286E0F">
        <w:rPr>
          <w:rFonts w:ascii="Garamond" w:hAnsi="Garamond"/>
          <w:b w:val="0"/>
          <w:sz w:val="20"/>
          <w:szCs w:val="20"/>
        </w:rPr>
        <w:t>from</w:t>
      </w:r>
      <w:r w:rsidR="00286E0F" w:rsidRPr="00286E0F">
        <w:rPr>
          <w:rFonts w:ascii="Garamond" w:hAnsi="Garamond"/>
        </w:rPr>
        <w:t xml:space="preserve"> </w:t>
      </w:r>
      <w:r w:rsidR="00286E0F" w:rsidRPr="00286E0F">
        <w:rPr>
          <w:rFonts w:ascii="Garamond" w:hAnsi="Garamond"/>
          <w:b w:val="0"/>
          <w:sz w:val="20"/>
          <w:szCs w:val="20"/>
        </w:rPr>
        <w:t>https://www.telegraph.co.uk/news/2016/08/27/kfcs-recipe-has-one-of-the-biggest-trade-secrets-in-the-world-be/</w:t>
      </w:r>
      <w:r w:rsidR="00286E0F">
        <w:rPr>
          <w:rFonts w:ascii="Garamond" w:hAnsi="Garamond"/>
          <w:b w:val="0"/>
          <w:sz w:val="20"/>
          <w:szCs w:val="20"/>
        </w:rPr>
        <w:t xml:space="preserve"> </w:t>
      </w:r>
    </w:p>
  </w:footnote>
  <w:footnote w:id="13">
    <w:p w:rsidR="00534936" w:rsidRPr="00546DAB" w:rsidRDefault="00534936" w:rsidP="00286E0F">
      <w:pPr>
        <w:pStyle w:val="FootnoteText"/>
        <w:rPr>
          <w:rFonts w:ascii="Garamond" w:hAnsi="Garamond"/>
        </w:rPr>
      </w:pPr>
      <w:r w:rsidRPr="00546DAB">
        <w:rPr>
          <w:rStyle w:val="FootnoteReference"/>
          <w:rFonts w:ascii="Garamond" w:hAnsi="Garamond"/>
        </w:rPr>
        <w:footnoteRef/>
      </w:r>
      <w:r w:rsidRPr="00546DAB">
        <w:rPr>
          <w:rFonts w:ascii="Garamond" w:hAnsi="Garamond"/>
        </w:rPr>
        <w:t xml:space="preserve"> </w:t>
      </w:r>
      <w:r w:rsidR="00CC1ED8" w:rsidRPr="00546DAB">
        <w:rPr>
          <w:rFonts w:ascii="Garamond" w:hAnsi="Garamond"/>
        </w:rPr>
        <w:t>Coca-cola’s</w:t>
      </w:r>
      <w:r w:rsidR="001F2A22" w:rsidRPr="00546DAB">
        <w:rPr>
          <w:rFonts w:ascii="Garamond" w:hAnsi="Garamond"/>
        </w:rPr>
        <w:t xml:space="preserve"> </w:t>
      </w:r>
      <w:r w:rsidR="00CC1ED8" w:rsidRPr="00546DAB">
        <w:rPr>
          <w:rFonts w:ascii="Garamond" w:hAnsi="Garamond"/>
        </w:rPr>
        <w:t>formula is at the world of coca cola. Retrieved on August 17</w:t>
      </w:r>
      <w:r w:rsidR="00CC1ED8" w:rsidRPr="00546DAB">
        <w:rPr>
          <w:rFonts w:ascii="Garamond" w:hAnsi="Garamond"/>
          <w:vertAlign w:val="superscript"/>
        </w:rPr>
        <w:t>th</w:t>
      </w:r>
      <w:r w:rsidR="00CC1ED8" w:rsidRPr="00546DAB">
        <w:rPr>
          <w:rFonts w:ascii="Garamond" w:hAnsi="Garamond"/>
        </w:rPr>
        <w:t xml:space="preserve"> 2020 from</w:t>
      </w:r>
      <w:r w:rsidR="00B3158C" w:rsidRPr="00546DAB">
        <w:rPr>
          <w:rFonts w:ascii="Garamond" w:hAnsi="Garamond"/>
        </w:rPr>
        <w:t xml:space="preserve"> https://www.coca-colacompany.com</w:t>
      </w:r>
      <w:r w:rsidR="001F2A22" w:rsidRPr="00546DAB">
        <w:rPr>
          <w:rFonts w:ascii="Garamond" w:hAnsi="Garamond"/>
        </w:rPr>
        <w:t>/news</w:t>
      </w:r>
      <w:r w:rsidR="00CC1ED8" w:rsidRPr="00546DAB">
        <w:rPr>
          <w:rFonts w:ascii="Garamond" w:hAnsi="Garamond"/>
        </w:rPr>
        <w:t xml:space="preserve"> </w:t>
      </w:r>
    </w:p>
  </w:footnote>
  <w:footnote w:id="14">
    <w:p w:rsidR="00B63ED7" w:rsidRPr="00546DAB" w:rsidRDefault="00B63ED7">
      <w:pPr>
        <w:pStyle w:val="FootnoteText"/>
        <w:rPr>
          <w:rFonts w:ascii="Garamond" w:hAnsi="Garamond"/>
        </w:rPr>
      </w:pPr>
      <w:r w:rsidRPr="00546DAB">
        <w:rPr>
          <w:rStyle w:val="FootnoteReference"/>
          <w:rFonts w:ascii="Garamond" w:hAnsi="Garamond"/>
        </w:rPr>
        <w:footnoteRef/>
      </w:r>
      <w:r w:rsidRPr="00546DAB">
        <w:rPr>
          <w:rFonts w:ascii="Garamond" w:hAnsi="Garamond"/>
        </w:rPr>
        <w:t xml:space="preserve"> Barns S 2017 </w:t>
      </w:r>
      <w:r w:rsidRPr="00546DAB">
        <w:rPr>
          <w:rFonts w:ascii="Garamond" w:eastAsia="Times New Roman" w:hAnsi="Garamond"/>
        </w:rPr>
        <w:t>McDonald’s secret Big Mac sauce recipe allegedly leaked online</w:t>
      </w:r>
      <w:r w:rsidR="00D82773" w:rsidRPr="00546DAB">
        <w:rPr>
          <w:rFonts w:ascii="Garamond" w:eastAsia="Times New Roman" w:hAnsi="Garamond"/>
        </w:rPr>
        <w:t>. Fox News August 25</w:t>
      </w:r>
      <w:r w:rsidR="00D82773" w:rsidRPr="00546DAB">
        <w:rPr>
          <w:rFonts w:ascii="Garamond" w:eastAsia="Times New Roman" w:hAnsi="Garamond"/>
          <w:vertAlign w:val="superscript"/>
        </w:rPr>
        <w:t>th</w:t>
      </w:r>
      <w:r w:rsidR="00D82773" w:rsidRPr="00546DAB">
        <w:rPr>
          <w:rFonts w:ascii="Garamond" w:eastAsia="Times New Roman" w:hAnsi="Garamond"/>
        </w:rPr>
        <w:t xml:space="preserve"> , 2017 retrieved on August 17</w:t>
      </w:r>
      <w:r w:rsidR="00D82773" w:rsidRPr="00546DAB">
        <w:rPr>
          <w:rFonts w:ascii="Garamond" w:eastAsia="Times New Roman" w:hAnsi="Garamond"/>
          <w:vertAlign w:val="superscript"/>
        </w:rPr>
        <w:t>th</w:t>
      </w:r>
      <w:r w:rsidR="00D82773" w:rsidRPr="00546DAB">
        <w:rPr>
          <w:rFonts w:ascii="Garamond" w:eastAsia="Times New Roman" w:hAnsi="Garamond"/>
        </w:rPr>
        <w:t xml:space="preserve"> , 2020 from https://www.foxnews.com</w:t>
      </w:r>
    </w:p>
  </w:footnote>
  <w:footnote w:id="15">
    <w:p w:rsidR="00C36BF9" w:rsidRPr="00546DAB" w:rsidRDefault="00C36BF9">
      <w:pPr>
        <w:pStyle w:val="FootnoteText"/>
        <w:rPr>
          <w:rFonts w:ascii="Garamond" w:hAnsi="Garamond"/>
        </w:rPr>
      </w:pPr>
      <w:r w:rsidRPr="00546DAB">
        <w:rPr>
          <w:rStyle w:val="FootnoteReference"/>
          <w:rFonts w:ascii="Garamond" w:hAnsi="Garamond"/>
        </w:rPr>
        <w:footnoteRef/>
      </w:r>
      <w:r w:rsidRPr="00546DAB">
        <w:rPr>
          <w:rFonts w:ascii="Garamond" w:hAnsi="Garamond"/>
        </w:rPr>
        <w:t xml:space="preserve"> IPOS Confidential Information and Trade Secrets retrieved on August 17</w:t>
      </w:r>
      <w:r w:rsidRPr="00546DAB">
        <w:rPr>
          <w:rFonts w:ascii="Garamond" w:hAnsi="Garamond"/>
          <w:vertAlign w:val="superscript"/>
        </w:rPr>
        <w:t>th</w:t>
      </w:r>
      <w:r w:rsidRPr="00546DAB">
        <w:rPr>
          <w:rFonts w:ascii="Garamond" w:hAnsi="Garamond"/>
        </w:rPr>
        <w:t xml:space="preserve"> , 2020 from https://www.ipos.gov.sg</w:t>
      </w:r>
    </w:p>
  </w:footnote>
  <w:footnote w:id="16">
    <w:p w:rsidR="00840470" w:rsidRPr="00546DAB" w:rsidRDefault="00840470">
      <w:pPr>
        <w:pStyle w:val="FootnoteText"/>
        <w:rPr>
          <w:rFonts w:ascii="Garamond" w:hAnsi="Garamond"/>
        </w:rPr>
      </w:pPr>
      <w:r w:rsidRPr="00546DAB">
        <w:rPr>
          <w:rStyle w:val="FootnoteReference"/>
          <w:rFonts w:ascii="Garamond" w:hAnsi="Garamond"/>
        </w:rPr>
        <w:footnoteRef/>
      </w:r>
      <w:r w:rsidRPr="00546DAB">
        <w:rPr>
          <w:rFonts w:ascii="Garamond" w:hAnsi="Garamond"/>
        </w:rPr>
        <w:t xml:space="preserve"> </w:t>
      </w:r>
      <w:r w:rsidR="00546DAB" w:rsidRPr="00546DAB">
        <w:rPr>
          <w:rFonts w:ascii="Garamond" w:hAnsi="Garamond"/>
        </w:rPr>
        <w:t>https://www.investopedia.com/terms/t/trade-secret.asp</w:t>
      </w:r>
    </w:p>
  </w:footnote>
  <w:footnote w:id="17">
    <w:p w:rsidR="00A742D5" w:rsidRPr="00546DAB" w:rsidRDefault="00A742D5" w:rsidP="00A742D5">
      <w:pPr>
        <w:pStyle w:val="FootnoteText"/>
        <w:rPr>
          <w:rFonts w:ascii="Garamond" w:hAnsi="Garamond"/>
        </w:rPr>
      </w:pPr>
      <w:r w:rsidRPr="00546DAB">
        <w:rPr>
          <w:rStyle w:val="FootnoteReference"/>
          <w:rFonts w:ascii="Garamond" w:hAnsi="Garamond"/>
        </w:rPr>
        <w:footnoteRef/>
      </w:r>
      <w:r w:rsidR="00E36E8D" w:rsidRPr="00546DAB">
        <w:rPr>
          <w:rFonts w:ascii="Garamond" w:hAnsi="Garamond"/>
        </w:rPr>
        <w:t xml:space="preserve"> </w:t>
      </w:r>
      <w:r w:rsidRPr="00546DAB">
        <w:rPr>
          <w:rFonts w:ascii="Garamond" w:hAnsi="Garamond"/>
        </w:rPr>
        <w:t>4 NIPJD (SC.1961)</w:t>
      </w:r>
    </w:p>
  </w:footnote>
  <w:footnote w:id="18">
    <w:p w:rsidR="00A742D5" w:rsidRPr="00546DAB" w:rsidRDefault="00A742D5" w:rsidP="00A742D5">
      <w:pPr>
        <w:pStyle w:val="FootnoteText"/>
        <w:rPr>
          <w:rFonts w:ascii="Garamond" w:hAnsi="Garamond"/>
        </w:rPr>
      </w:pPr>
      <w:r w:rsidRPr="00546DAB">
        <w:rPr>
          <w:rStyle w:val="FootnoteReference"/>
          <w:rFonts w:ascii="Garamond" w:hAnsi="Garamond"/>
        </w:rPr>
        <w:footnoteRef/>
      </w:r>
      <w:r w:rsidRPr="00546DAB">
        <w:rPr>
          <w:rFonts w:ascii="Garamond" w:hAnsi="Garamond"/>
        </w:rPr>
        <w:t xml:space="preserve"> (1917) 2 Ch 1</w:t>
      </w:r>
    </w:p>
  </w:footnote>
  <w:footnote w:id="19">
    <w:p w:rsidR="00592557" w:rsidRPr="00546DAB" w:rsidRDefault="00592557">
      <w:pPr>
        <w:pStyle w:val="FootnoteText"/>
        <w:rPr>
          <w:rFonts w:ascii="Garamond" w:hAnsi="Garamond"/>
        </w:rPr>
      </w:pPr>
      <w:r w:rsidRPr="00546DAB">
        <w:rPr>
          <w:rStyle w:val="FootnoteReference"/>
          <w:rFonts w:ascii="Garamond" w:hAnsi="Garamond"/>
        </w:rPr>
        <w:footnoteRef/>
      </w:r>
      <w:r w:rsidRPr="00546DAB">
        <w:rPr>
          <w:rFonts w:ascii="Garamond" w:hAnsi="Garamond"/>
        </w:rPr>
        <w:t xml:space="preserve"> Koller C 2018 IP licensing: how to get it right for your business. Retrieved on July 17</w:t>
      </w:r>
      <w:r w:rsidRPr="00546DAB">
        <w:rPr>
          <w:rFonts w:ascii="Garamond" w:hAnsi="Garamond"/>
          <w:vertAlign w:val="superscript"/>
        </w:rPr>
        <w:t>th</w:t>
      </w:r>
      <w:r w:rsidRPr="00546DAB">
        <w:rPr>
          <w:rFonts w:ascii="Garamond" w:hAnsi="Garamond"/>
        </w:rPr>
        <w:t xml:space="preserve"> , 2020 from https://www.novagraaf.com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79" w:rsidRDefault="005028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79" w:rsidRDefault="005028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79" w:rsidRDefault="005028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EE64"/>
    <w:multiLevelType w:val="hybridMultilevel"/>
    <w:tmpl w:val="111CD598"/>
    <w:lvl w:ilvl="0" w:tplc="A28AF49A">
      <w:start w:val="17"/>
      <w:numFmt w:val="decimal"/>
      <w:lvlText w:val="%1"/>
      <w:lvlJc w:val="left"/>
    </w:lvl>
    <w:lvl w:ilvl="1" w:tplc="576E768C">
      <w:numFmt w:val="decimal"/>
      <w:lvlText w:val=""/>
      <w:lvlJc w:val="left"/>
    </w:lvl>
    <w:lvl w:ilvl="2" w:tplc="5080C93E">
      <w:numFmt w:val="decimal"/>
      <w:lvlText w:val=""/>
      <w:lvlJc w:val="left"/>
    </w:lvl>
    <w:lvl w:ilvl="3" w:tplc="CF32490A">
      <w:numFmt w:val="decimal"/>
      <w:lvlText w:val=""/>
      <w:lvlJc w:val="left"/>
    </w:lvl>
    <w:lvl w:ilvl="4" w:tplc="8E62E714">
      <w:numFmt w:val="decimal"/>
      <w:lvlText w:val=""/>
      <w:lvlJc w:val="left"/>
    </w:lvl>
    <w:lvl w:ilvl="5" w:tplc="7406856C">
      <w:numFmt w:val="decimal"/>
      <w:lvlText w:val=""/>
      <w:lvlJc w:val="left"/>
    </w:lvl>
    <w:lvl w:ilvl="6" w:tplc="011ABB78">
      <w:numFmt w:val="decimal"/>
      <w:lvlText w:val=""/>
      <w:lvlJc w:val="left"/>
    </w:lvl>
    <w:lvl w:ilvl="7" w:tplc="6A20C3CA">
      <w:numFmt w:val="decimal"/>
      <w:lvlText w:val=""/>
      <w:lvlJc w:val="left"/>
    </w:lvl>
    <w:lvl w:ilvl="8" w:tplc="9C3E8626">
      <w:numFmt w:val="decimal"/>
      <w:lvlText w:val=""/>
      <w:lvlJc w:val="left"/>
    </w:lvl>
  </w:abstractNum>
  <w:abstractNum w:abstractNumId="1">
    <w:nsid w:val="06EB5BD4"/>
    <w:multiLevelType w:val="hybridMultilevel"/>
    <w:tmpl w:val="11FC6504"/>
    <w:lvl w:ilvl="0" w:tplc="EB0A68E0">
      <w:start w:val="8"/>
      <w:numFmt w:val="decimal"/>
      <w:lvlText w:val="3.%1"/>
      <w:lvlJc w:val="left"/>
    </w:lvl>
    <w:lvl w:ilvl="1" w:tplc="B80C25B6">
      <w:numFmt w:val="decimal"/>
      <w:lvlText w:val=""/>
      <w:lvlJc w:val="left"/>
    </w:lvl>
    <w:lvl w:ilvl="2" w:tplc="1970239C">
      <w:numFmt w:val="decimal"/>
      <w:lvlText w:val=""/>
      <w:lvlJc w:val="left"/>
    </w:lvl>
    <w:lvl w:ilvl="3" w:tplc="7D9ADB0A">
      <w:numFmt w:val="decimal"/>
      <w:lvlText w:val=""/>
      <w:lvlJc w:val="left"/>
    </w:lvl>
    <w:lvl w:ilvl="4" w:tplc="B1A6E356">
      <w:numFmt w:val="decimal"/>
      <w:lvlText w:val=""/>
      <w:lvlJc w:val="left"/>
    </w:lvl>
    <w:lvl w:ilvl="5" w:tplc="0DBE713A">
      <w:numFmt w:val="decimal"/>
      <w:lvlText w:val=""/>
      <w:lvlJc w:val="left"/>
    </w:lvl>
    <w:lvl w:ilvl="6" w:tplc="20E2F34A">
      <w:numFmt w:val="decimal"/>
      <w:lvlText w:val=""/>
      <w:lvlJc w:val="left"/>
    </w:lvl>
    <w:lvl w:ilvl="7" w:tplc="2962F7F2">
      <w:numFmt w:val="decimal"/>
      <w:lvlText w:val=""/>
      <w:lvlJc w:val="left"/>
    </w:lvl>
    <w:lvl w:ilvl="8" w:tplc="BC28C09A">
      <w:numFmt w:val="decimal"/>
      <w:lvlText w:val=""/>
      <w:lvlJc w:val="left"/>
    </w:lvl>
  </w:abstractNum>
  <w:abstractNum w:abstractNumId="2">
    <w:nsid w:val="08F2B15E"/>
    <w:multiLevelType w:val="hybridMultilevel"/>
    <w:tmpl w:val="3758A54A"/>
    <w:lvl w:ilvl="0" w:tplc="B3147CA0">
      <w:start w:val="3"/>
      <w:numFmt w:val="decimal"/>
      <w:lvlText w:val="3.%1"/>
      <w:lvlJc w:val="left"/>
    </w:lvl>
    <w:lvl w:ilvl="1" w:tplc="7B7A70D0">
      <w:numFmt w:val="decimal"/>
      <w:lvlText w:val=""/>
      <w:lvlJc w:val="left"/>
    </w:lvl>
    <w:lvl w:ilvl="2" w:tplc="6344B18A">
      <w:numFmt w:val="decimal"/>
      <w:lvlText w:val=""/>
      <w:lvlJc w:val="left"/>
    </w:lvl>
    <w:lvl w:ilvl="3" w:tplc="8452C298">
      <w:numFmt w:val="decimal"/>
      <w:lvlText w:val=""/>
      <w:lvlJc w:val="left"/>
    </w:lvl>
    <w:lvl w:ilvl="4" w:tplc="C49406F4">
      <w:numFmt w:val="decimal"/>
      <w:lvlText w:val=""/>
      <w:lvlJc w:val="left"/>
    </w:lvl>
    <w:lvl w:ilvl="5" w:tplc="2466C234">
      <w:numFmt w:val="decimal"/>
      <w:lvlText w:val=""/>
      <w:lvlJc w:val="left"/>
    </w:lvl>
    <w:lvl w:ilvl="6" w:tplc="F6584234">
      <w:numFmt w:val="decimal"/>
      <w:lvlText w:val=""/>
      <w:lvlJc w:val="left"/>
    </w:lvl>
    <w:lvl w:ilvl="7" w:tplc="1A7A0092">
      <w:numFmt w:val="decimal"/>
      <w:lvlText w:val=""/>
      <w:lvlJc w:val="left"/>
    </w:lvl>
    <w:lvl w:ilvl="8" w:tplc="3C9C9D46">
      <w:numFmt w:val="decimal"/>
      <w:lvlText w:val=""/>
      <w:lvlJc w:val="left"/>
    </w:lvl>
  </w:abstractNum>
  <w:abstractNum w:abstractNumId="3">
    <w:nsid w:val="0A0382C5"/>
    <w:multiLevelType w:val="hybridMultilevel"/>
    <w:tmpl w:val="3F8E8044"/>
    <w:lvl w:ilvl="0" w:tplc="166EF86E">
      <w:start w:val="4"/>
      <w:numFmt w:val="decimal"/>
      <w:lvlText w:val="%1"/>
      <w:lvlJc w:val="left"/>
    </w:lvl>
    <w:lvl w:ilvl="1" w:tplc="2F2066CA">
      <w:numFmt w:val="decimal"/>
      <w:lvlText w:val=""/>
      <w:lvlJc w:val="left"/>
    </w:lvl>
    <w:lvl w:ilvl="2" w:tplc="D964644A">
      <w:numFmt w:val="decimal"/>
      <w:lvlText w:val=""/>
      <w:lvlJc w:val="left"/>
    </w:lvl>
    <w:lvl w:ilvl="3" w:tplc="E7765DB0">
      <w:numFmt w:val="decimal"/>
      <w:lvlText w:val=""/>
      <w:lvlJc w:val="left"/>
    </w:lvl>
    <w:lvl w:ilvl="4" w:tplc="965A78D6">
      <w:numFmt w:val="decimal"/>
      <w:lvlText w:val=""/>
      <w:lvlJc w:val="left"/>
    </w:lvl>
    <w:lvl w:ilvl="5" w:tplc="28603094">
      <w:numFmt w:val="decimal"/>
      <w:lvlText w:val=""/>
      <w:lvlJc w:val="left"/>
    </w:lvl>
    <w:lvl w:ilvl="6" w:tplc="16B6ADBA">
      <w:numFmt w:val="decimal"/>
      <w:lvlText w:val=""/>
      <w:lvlJc w:val="left"/>
    </w:lvl>
    <w:lvl w:ilvl="7" w:tplc="5554F5D4">
      <w:numFmt w:val="decimal"/>
      <w:lvlText w:val=""/>
      <w:lvlJc w:val="left"/>
    </w:lvl>
    <w:lvl w:ilvl="8" w:tplc="7B74A706">
      <w:numFmt w:val="decimal"/>
      <w:lvlText w:val=""/>
      <w:lvlJc w:val="left"/>
    </w:lvl>
  </w:abstractNum>
  <w:abstractNum w:abstractNumId="4">
    <w:nsid w:val="0BF72B14"/>
    <w:multiLevelType w:val="hybridMultilevel"/>
    <w:tmpl w:val="E304D584"/>
    <w:lvl w:ilvl="0" w:tplc="D9309306">
      <w:start w:val="1"/>
      <w:numFmt w:val="decimal"/>
      <w:lvlText w:val="3.%1"/>
      <w:lvlJc w:val="left"/>
    </w:lvl>
    <w:lvl w:ilvl="1" w:tplc="CAD03F36">
      <w:numFmt w:val="decimal"/>
      <w:lvlText w:val=""/>
      <w:lvlJc w:val="left"/>
    </w:lvl>
    <w:lvl w:ilvl="2" w:tplc="86ACF0B8">
      <w:numFmt w:val="decimal"/>
      <w:lvlText w:val=""/>
      <w:lvlJc w:val="left"/>
    </w:lvl>
    <w:lvl w:ilvl="3" w:tplc="89865A9E">
      <w:numFmt w:val="decimal"/>
      <w:lvlText w:val=""/>
      <w:lvlJc w:val="left"/>
    </w:lvl>
    <w:lvl w:ilvl="4" w:tplc="C8260F96">
      <w:numFmt w:val="decimal"/>
      <w:lvlText w:val=""/>
      <w:lvlJc w:val="left"/>
    </w:lvl>
    <w:lvl w:ilvl="5" w:tplc="35DA4978">
      <w:numFmt w:val="decimal"/>
      <w:lvlText w:val=""/>
      <w:lvlJc w:val="left"/>
    </w:lvl>
    <w:lvl w:ilvl="6" w:tplc="00007542">
      <w:numFmt w:val="decimal"/>
      <w:lvlText w:val=""/>
      <w:lvlJc w:val="left"/>
    </w:lvl>
    <w:lvl w:ilvl="7" w:tplc="D8AE1066">
      <w:numFmt w:val="decimal"/>
      <w:lvlText w:val=""/>
      <w:lvlJc w:val="left"/>
    </w:lvl>
    <w:lvl w:ilvl="8" w:tplc="8BB8BB06">
      <w:numFmt w:val="decimal"/>
      <w:lvlText w:val=""/>
      <w:lvlJc w:val="left"/>
    </w:lvl>
  </w:abstractNum>
  <w:abstractNum w:abstractNumId="5">
    <w:nsid w:val="100F59DC"/>
    <w:multiLevelType w:val="hybridMultilevel"/>
    <w:tmpl w:val="A4748BEC"/>
    <w:lvl w:ilvl="0" w:tplc="834C82AA">
      <w:start w:val="22"/>
      <w:numFmt w:val="decimal"/>
      <w:lvlText w:val="%1"/>
      <w:lvlJc w:val="left"/>
    </w:lvl>
    <w:lvl w:ilvl="1" w:tplc="321A5C52">
      <w:numFmt w:val="decimal"/>
      <w:lvlText w:val=""/>
      <w:lvlJc w:val="left"/>
    </w:lvl>
    <w:lvl w:ilvl="2" w:tplc="0E2CFC44">
      <w:numFmt w:val="decimal"/>
      <w:lvlText w:val=""/>
      <w:lvlJc w:val="left"/>
    </w:lvl>
    <w:lvl w:ilvl="3" w:tplc="7B143820">
      <w:numFmt w:val="decimal"/>
      <w:lvlText w:val=""/>
      <w:lvlJc w:val="left"/>
    </w:lvl>
    <w:lvl w:ilvl="4" w:tplc="721E5246">
      <w:numFmt w:val="decimal"/>
      <w:lvlText w:val=""/>
      <w:lvlJc w:val="left"/>
    </w:lvl>
    <w:lvl w:ilvl="5" w:tplc="A5F63DB4">
      <w:numFmt w:val="decimal"/>
      <w:lvlText w:val=""/>
      <w:lvlJc w:val="left"/>
    </w:lvl>
    <w:lvl w:ilvl="6" w:tplc="8C3C742C">
      <w:numFmt w:val="decimal"/>
      <w:lvlText w:val=""/>
      <w:lvlJc w:val="left"/>
    </w:lvl>
    <w:lvl w:ilvl="7" w:tplc="4F4EC8B0">
      <w:numFmt w:val="decimal"/>
      <w:lvlText w:val=""/>
      <w:lvlJc w:val="left"/>
    </w:lvl>
    <w:lvl w:ilvl="8" w:tplc="7F2670D2">
      <w:numFmt w:val="decimal"/>
      <w:lvlText w:val=""/>
      <w:lvlJc w:val="left"/>
    </w:lvl>
  </w:abstractNum>
  <w:abstractNum w:abstractNumId="6">
    <w:nsid w:val="11447B73"/>
    <w:multiLevelType w:val="hybridMultilevel"/>
    <w:tmpl w:val="605032EC"/>
    <w:lvl w:ilvl="0" w:tplc="0410221A">
      <w:start w:val="1"/>
      <w:numFmt w:val="decimal"/>
      <w:lvlText w:val="%1"/>
      <w:lvlJc w:val="left"/>
    </w:lvl>
    <w:lvl w:ilvl="1" w:tplc="ADAE8A7C">
      <w:numFmt w:val="decimal"/>
      <w:lvlText w:val=""/>
      <w:lvlJc w:val="left"/>
    </w:lvl>
    <w:lvl w:ilvl="2" w:tplc="536810E0">
      <w:numFmt w:val="decimal"/>
      <w:lvlText w:val=""/>
      <w:lvlJc w:val="left"/>
    </w:lvl>
    <w:lvl w:ilvl="3" w:tplc="BEA2C6EA">
      <w:numFmt w:val="decimal"/>
      <w:lvlText w:val=""/>
      <w:lvlJc w:val="left"/>
    </w:lvl>
    <w:lvl w:ilvl="4" w:tplc="9692E0DC">
      <w:numFmt w:val="decimal"/>
      <w:lvlText w:val=""/>
      <w:lvlJc w:val="left"/>
    </w:lvl>
    <w:lvl w:ilvl="5" w:tplc="13BA4A0A">
      <w:numFmt w:val="decimal"/>
      <w:lvlText w:val=""/>
      <w:lvlJc w:val="left"/>
    </w:lvl>
    <w:lvl w:ilvl="6" w:tplc="C2F608E2">
      <w:numFmt w:val="decimal"/>
      <w:lvlText w:val=""/>
      <w:lvlJc w:val="left"/>
    </w:lvl>
    <w:lvl w:ilvl="7" w:tplc="4B2E8318">
      <w:numFmt w:val="decimal"/>
      <w:lvlText w:val=""/>
      <w:lvlJc w:val="left"/>
    </w:lvl>
    <w:lvl w:ilvl="8" w:tplc="D6C832C2">
      <w:numFmt w:val="decimal"/>
      <w:lvlText w:val=""/>
      <w:lvlJc w:val="left"/>
    </w:lvl>
  </w:abstractNum>
  <w:abstractNum w:abstractNumId="7">
    <w:nsid w:val="141C326B"/>
    <w:multiLevelType w:val="hybridMultilevel"/>
    <w:tmpl w:val="185610A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330624"/>
    <w:multiLevelType w:val="hybridMultilevel"/>
    <w:tmpl w:val="E0DC1D96"/>
    <w:lvl w:ilvl="0" w:tplc="5AE8ED78">
      <w:start w:val="6"/>
      <w:numFmt w:val="decimal"/>
      <w:lvlText w:val="3.%1"/>
      <w:lvlJc w:val="left"/>
    </w:lvl>
    <w:lvl w:ilvl="1" w:tplc="BE1E246E">
      <w:numFmt w:val="decimal"/>
      <w:lvlText w:val=""/>
      <w:lvlJc w:val="left"/>
    </w:lvl>
    <w:lvl w:ilvl="2" w:tplc="1D42D0AE">
      <w:numFmt w:val="decimal"/>
      <w:lvlText w:val=""/>
      <w:lvlJc w:val="left"/>
    </w:lvl>
    <w:lvl w:ilvl="3" w:tplc="56383212">
      <w:numFmt w:val="decimal"/>
      <w:lvlText w:val=""/>
      <w:lvlJc w:val="left"/>
    </w:lvl>
    <w:lvl w:ilvl="4" w:tplc="6002AFDC">
      <w:numFmt w:val="decimal"/>
      <w:lvlText w:val=""/>
      <w:lvlJc w:val="left"/>
    </w:lvl>
    <w:lvl w:ilvl="5" w:tplc="F882404C">
      <w:numFmt w:val="decimal"/>
      <w:lvlText w:val=""/>
      <w:lvlJc w:val="left"/>
    </w:lvl>
    <w:lvl w:ilvl="6" w:tplc="29B68FC4">
      <w:numFmt w:val="decimal"/>
      <w:lvlText w:val=""/>
      <w:lvlJc w:val="left"/>
    </w:lvl>
    <w:lvl w:ilvl="7" w:tplc="DE8082F0">
      <w:numFmt w:val="decimal"/>
      <w:lvlText w:val=""/>
      <w:lvlJc w:val="left"/>
    </w:lvl>
    <w:lvl w:ilvl="8" w:tplc="DA50E35C">
      <w:numFmt w:val="decimal"/>
      <w:lvlText w:val=""/>
      <w:lvlJc w:val="left"/>
    </w:lvl>
  </w:abstractNum>
  <w:abstractNum w:abstractNumId="9">
    <w:nsid w:val="19D11BAF"/>
    <w:multiLevelType w:val="hybridMultilevel"/>
    <w:tmpl w:val="9ED4D46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7709E"/>
    <w:multiLevelType w:val="hybridMultilevel"/>
    <w:tmpl w:val="2A44FA5A"/>
    <w:lvl w:ilvl="0" w:tplc="FED851B8">
      <w:start w:val="19"/>
      <w:numFmt w:val="decimal"/>
      <w:lvlText w:val="%1"/>
      <w:lvlJc w:val="left"/>
    </w:lvl>
    <w:lvl w:ilvl="1" w:tplc="90C66512">
      <w:numFmt w:val="decimal"/>
      <w:lvlText w:val=""/>
      <w:lvlJc w:val="left"/>
    </w:lvl>
    <w:lvl w:ilvl="2" w:tplc="D67ABE36">
      <w:numFmt w:val="decimal"/>
      <w:lvlText w:val=""/>
      <w:lvlJc w:val="left"/>
    </w:lvl>
    <w:lvl w:ilvl="3" w:tplc="964693CE">
      <w:numFmt w:val="decimal"/>
      <w:lvlText w:val=""/>
      <w:lvlJc w:val="left"/>
    </w:lvl>
    <w:lvl w:ilvl="4" w:tplc="ADA62EA8">
      <w:numFmt w:val="decimal"/>
      <w:lvlText w:val=""/>
      <w:lvlJc w:val="left"/>
    </w:lvl>
    <w:lvl w:ilvl="5" w:tplc="3A4258EC">
      <w:numFmt w:val="decimal"/>
      <w:lvlText w:val=""/>
      <w:lvlJc w:val="left"/>
    </w:lvl>
    <w:lvl w:ilvl="6" w:tplc="CFA44958">
      <w:numFmt w:val="decimal"/>
      <w:lvlText w:val=""/>
      <w:lvlJc w:val="left"/>
    </w:lvl>
    <w:lvl w:ilvl="7" w:tplc="490848B0">
      <w:numFmt w:val="decimal"/>
      <w:lvlText w:val=""/>
      <w:lvlJc w:val="left"/>
    </w:lvl>
    <w:lvl w:ilvl="8" w:tplc="0CD830D0">
      <w:numFmt w:val="decimal"/>
      <w:lvlText w:val=""/>
      <w:lvlJc w:val="left"/>
    </w:lvl>
  </w:abstractNum>
  <w:abstractNum w:abstractNumId="11">
    <w:nsid w:val="1A32234B"/>
    <w:multiLevelType w:val="hybridMultilevel"/>
    <w:tmpl w:val="168A1D06"/>
    <w:lvl w:ilvl="0" w:tplc="D32CEF1C">
      <w:start w:val="7"/>
      <w:numFmt w:val="decimal"/>
      <w:lvlText w:val="%1"/>
      <w:lvlJc w:val="left"/>
    </w:lvl>
    <w:lvl w:ilvl="1" w:tplc="B7A6FA6E">
      <w:numFmt w:val="decimal"/>
      <w:lvlText w:val=""/>
      <w:lvlJc w:val="left"/>
    </w:lvl>
    <w:lvl w:ilvl="2" w:tplc="EFDA0B38">
      <w:numFmt w:val="decimal"/>
      <w:lvlText w:val=""/>
      <w:lvlJc w:val="left"/>
    </w:lvl>
    <w:lvl w:ilvl="3" w:tplc="AAC247EE">
      <w:numFmt w:val="decimal"/>
      <w:lvlText w:val=""/>
      <w:lvlJc w:val="left"/>
    </w:lvl>
    <w:lvl w:ilvl="4" w:tplc="F2AC781C">
      <w:numFmt w:val="decimal"/>
      <w:lvlText w:val=""/>
      <w:lvlJc w:val="left"/>
    </w:lvl>
    <w:lvl w:ilvl="5" w:tplc="2CC26124">
      <w:numFmt w:val="decimal"/>
      <w:lvlText w:val=""/>
      <w:lvlJc w:val="left"/>
    </w:lvl>
    <w:lvl w:ilvl="6" w:tplc="30A0EDA6">
      <w:numFmt w:val="decimal"/>
      <w:lvlText w:val=""/>
      <w:lvlJc w:val="left"/>
    </w:lvl>
    <w:lvl w:ilvl="7" w:tplc="AC4EDA76">
      <w:numFmt w:val="decimal"/>
      <w:lvlText w:val=""/>
      <w:lvlJc w:val="left"/>
    </w:lvl>
    <w:lvl w:ilvl="8" w:tplc="5E02D2EA">
      <w:numFmt w:val="decimal"/>
      <w:lvlText w:val=""/>
      <w:lvlJc w:val="left"/>
    </w:lvl>
  </w:abstractNum>
  <w:abstractNum w:abstractNumId="12">
    <w:nsid w:val="1F48EAA1"/>
    <w:multiLevelType w:val="hybridMultilevel"/>
    <w:tmpl w:val="C630C312"/>
    <w:lvl w:ilvl="0" w:tplc="FDC4D572">
      <w:start w:val="18"/>
      <w:numFmt w:val="decimal"/>
      <w:lvlText w:val="%1"/>
      <w:lvlJc w:val="left"/>
    </w:lvl>
    <w:lvl w:ilvl="1" w:tplc="FC20E974">
      <w:numFmt w:val="decimal"/>
      <w:lvlText w:val=""/>
      <w:lvlJc w:val="left"/>
    </w:lvl>
    <w:lvl w:ilvl="2" w:tplc="BC5CBC20">
      <w:numFmt w:val="decimal"/>
      <w:lvlText w:val=""/>
      <w:lvlJc w:val="left"/>
    </w:lvl>
    <w:lvl w:ilvl="3" w:tplc="938E463A">
      <w:numFmt w:val="decimal"/>
      <w:lvlText w:val=""/>
      <w:lvlJc w:val="left"/>
    </w:lvl>
    <w:lvl w:ilvl="4" w:tplc="A95CD142">
      <w:numFmt w:val="decimal"/>
      <w:lvlText w:val=""/>
      <w:lvlJc w:val="left"/>
    </w:lvl>
    <w:lvl w:ilvl="5" w:tplc="64626894">
      <w:numFmt w:val="decimal"/>
      <w:lvlText w:val=""/>
      <w:lvlJc w:val="left"/>
    </w:lvl>
    <w:lvl w:ilvl="6" w:tplc="81E23A8A">
      <w:numFmt w:val="decimal"/>
      <w:lvlText w:val=""/>
      <w:lvlJc w:val="left"/>
    </w:lvl>
    <w:lvl w:ilvl="7" w:tplc="268AE0E2">
      <w:numFmt w:val="decimal"/>
      <w:lvlText w:val=""/>
      <w:lvlJc w:val="left"/>
    </w:lvl>
    <w:lvl w:ilvl="8" w:tplc="DC7C0B74">
      <w:numFmt w:val="decimal"/>
      <w:lvlText w:val=""/>
      <w:lvlJc w:val="left"/>
    </w:lvl>
  </w:abstractNum>
  <w:abstractNum w:abstractNumId="13">
    <w:nsid w:val="22FA1711"/>
    <w:multiLevelType w:val="hybridMultilevel"/>
    <w:tmpl w:val="8570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B56715"/>
    <w:multiLevelType w:val="multilevel"/>
    <w:tmpl w:val="A8A6854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B0FD379"/>
    <w:multiLevelType w:val="hybridMultilevel"/>
    <w:tmpl w:val="1C707AB6"/>
    <w:lvl w:ilvl="0" w:tplc="F79A51BE">
      <w:start w:val="4"/>
      <w:numFmt w:val="decimal"/>
      <w:lvlText w:val="3.%1"/>
      <w:lvlJc w:val="left"/>
    </w:lvl>
    <w:lvl w:ilvl="1" w:tplc="7586F298">
      <w:numFmt w:val="decimal"/>
      <w:lvlText w:val=""/>
      <w:lvlJc w:val="left"/>
    </w:lvl>
    <w:lvl w:ilvl="2" w:tplc="67D60764">
      <w:numFmt w:val="decimal"/>
      <w:lvlText w:val=""/>
      <w:lvlJc w:val="left"/>
    </w:lvl>
    <w:lvl w:ilvl="3" w:tplc="D7600522">
      <w:numFmt w:val="decimal"/>
      <w:lvlText w:val=""/>
      <w:lvlJc w:val="left"/>
    </w:lvl>
    <w:lvl w:ilvl="4" w:tplc="2990C24E">
      <w:numFmt w:val="decimal"/>
      <w:lvlText w:val=""/>
      <w:lvlJc w:val="left"/>
    </w:lvl>
    <w:lvl w:ilvl="5" w:tplc="E6AC189C">
      <w:numFmt w:val="decimal"/>
      <w:lvlText w:val=""/>
      <w:lvlJc w:val="left"/>
    </w:lvl>
    <w:lvl w:ilvl="6" w:tplc="87A66B6C">
      <w:numFmt w:val="decimal"/>
      <w:lvlText w:val=""/>
      <w:lvlJc w:val="left"/>
    </w:lvl>
    <w:lvl w:ilvl="7" w:tplc="7A2EB574">
      <w:numFmt w:val="decimal"/>
      <w:lvlText w:val=""/>
      <w:lvlJc w:val="left"/>
    </w:lvl>
    <w:lvl w:ilvl="8" w:tplc="B2EA70EC">
      <w:numFmt w:val="decimal"/>
      <w:lvlText w:val=""/>
      <w:lvlJc w:val="left"/>
    </w:lvl>
  </w:abstractNum>
  <w:abstractNum w:abstractNumId="16">
    <w:nsid w:val="42963E5A"/>
    <w:multiLevelType w:val="hybridMultilevel"/>
    <w:tmpl w:val="98B047D8"/>
    <w:lvl w:ilvl="0" w:tplc="969EC1E4">
      <w:start w:val="2"/>
      <w:numFmt w:val="decimal"/>
      <w:lvlText w:val="3.%1"/>
      <w:lvlJc w:val="left"/>
    </w:lvl>
    <w:lvl w:ilvl="1" w:tplc="D0E440D0">
      <w:numFmt w:val="decimal"/>
      <w:lvlText w:val=""/>
      <w:lvlJc w:val="left"/>
    </w:lvl>
    <w:lvl w:ilvl="2" w:tplc="FF5E684A">
      <w:numFmt w:val="decimal"/>
      <w:lvlText w:val=""/>
      <w:lvlJc w:val="left"/>
    </w:lvl>
    <w:lvl w:ilvl="3" w:tplc="52863BCC">
      <w:numFmt w:val="decimal"/>
      <w:lvlText w:val=""/>
      <w:lvlJc w:val="left"/>
    </w:lvl>
    <w:lvl w:ilvl="4" w:tplc="894C99D4">
      <w:numFmt w:val="decimal"/>
      <w:lvlText w:val=""/>
      <w:lvlJc w:val="left"/>
    </w:lvl>
    <w:lvl w:ilvl="5" w:tplc="DCD6B2D6">
      <w:numFmt w:val="decimal"/>
      <w:lvlText w:val=""/>
      <w:lvlJc w:val="left"/>
    </w:lvl>
    <w:lvl w:ilvl="6" w:tplc="3D2E8FBE">
      <w:numFmt w:val="decimal"/>
      <w:lvlText w:val=""/>
      <w:lvlJc w:val="left"/>
    </w:lvl>
    <w:lvl w:ilvl="7" w:tplc="F8F4453E">
      <w:numFmt w:val="decimal"/>
      <w:lvlText w:val=""/>
      <w:lvlJc w:val="left"/>
    </w:lvl>
    <w:lvl w:ilvl="8" w:tplc="AC18B124">
      <w:numFmt w:val="decimal"/>
      <w:lvlText w:val=""/>
      <w:lvlJc w:val="left"/>
    </w:lvl>
  </w:abstractNum>
  <w:abstractNum w:abstractNumId="17">
    <w:nsid w:val="44937B8E"/>
    <w:multiLevelType w:val="multilevel"/>
    <w:tmpl w:val="886C33AA"/>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nsid w:val="4962813B"/>
    <w:multiLevelType w:val="hybridMultilevel"/>
    <w:tmpl w:val="27CAD6B2"/>
    <w:lvl w:ilvl="0" w:tplc="2D3A76B6">
      <w:start w:val="13"/>
      <w:numFmt w:val="decimal"/>
      <w:lvlText w:val="%1"/>
      <w:lvlJc w:val="left"/>
    </w:lvl>
    <w:lvl w:ilvl="1" w:tplc="B7887956">
      <w:numFmt w:val="decimal"/>
      <w:lvlText w:val=""/>
      <w:lvlJc w:val="left"/>
    </w:lvl>
    <w:lvl w:ilvl="2" w:tplc="3F2E3494">
      <w:numFmt w:val="decimal"/>
      <w:lvlText w:val=""/>
      <w:lvlJc w:val="left"/>
    </w:lvl>
    <w:lvl w:ilvl="3" w:tplc="72C2F936">
      <w:numFmt w:val="decimal"/>
      <w:lvlText w:val=""/>
      <w:lvlJc w:val="left"/>
    </w:lvl>
    <w:lvl w:ilvl="4" w:tplc="30C684EC">
      <w:numFmt w:val="decimal"/>
      <w:lvlText w:val=""/>
      <w:lvlJc w:val="left"/>
    </w:lvl>
    <w:lvl w:ilvl="5" w:tplc="E77E68B6">
      <w:numFmt w:val="decimal"/>
      <w:lvlText w:val=""/>
      <w:lvlJc w:val="left"/>
    </w:lvl>
    <w:lvl w:ilvl="6" w:tplc="86387110">
      <w:numFmt w:val="decimal"/>
      <w:lvlText w:val=""/>
      <w:lvlJc w:val="left"/>
    </w:lvl>
    <w:lvl w:ilvl="7" w:tplc="E1BA59B2">
      <w:numFmt w:val="decimal"/>
      <w:lvlText w:val=""/>
      <w:lvlJc w:val="left"/>
    </w:lvl>
    <w:lvl w:ilvl="8" w:tplc="8F065434">
      <w:numFmt w:val="decimal"/>
      <w:lvlText w:val=""/>
      <w:lvlJc w:val="left"/>
    </w:lvl>
  </w:abstractNum>
  <w:abstractNum w:abstractNumId="19">
    <w:nsid w:val="4AD084E9"/>
    <w:multiLevelType w:val="hybridMultilevel"/>
    <w:tmpl w:val="5656815A"/>
    <w:lvl w:ilvl="0" w:tplc="EB8A8FBC">
      <w:start w:val="13"/>
      <w:numFmt w:val="decimal"/>
      <w:lvlText w:val="%1"/>
      <w:lvlJc w:val="left"/>
    </w:lvl>
    <w:lvl w:ilvl="1" w:tplc="9126F0C6">
      <w:numFmt w:val="decimal"/>
      <w:lvlText w:val=""/>
      <w:lvlJc w:val="left"/>
    </w:lvl>
    <w:lvl w:ilvl="2" w:tplc="6906A528">
      <w:numFmt w:val="decimal"/>
      <w:lvlText w:val=""/>
      <w:lvlJc w:val="left"/>
    </w:lvl>
    <w:lvl w:ilvl="3" w:tplc="7E82B00C">
      <w:numFmt w:val="decimal"/>
      <w:lvlText w:val=""/>
      <w:lvlJc w:val="left"/>
    </w:lvl>
    <w:lvl w:ilvl="4" w:tplc="555C1350">
      <w:numFmt w:val="decimal"/>
      <w:lvlText w:val=""/>
      <w:lvlJc w:val="left"/>
    </w:lvl>
    <w:lvl w:ilvl="5" w:tplc="5172D904">
      <w:numFmt w:val="decimal"/>
      <w:lvlText w:val=""/>
      <w:lvlJc w:val="left"/>
    </w:lvl>
    <w:lvl w:ilvl="6" w:tplc="FA0058AA">
      <w:numFmt w:val="decimal"/>
      <w:lvlText w:val=""/>
      <w:lvlJc w:val="left"/>
    </w:lvl>
    <w:lvl w:ilvl="7" w:tplc="DEBC4E96">
      <w:numFmt w:val="decimal"/>
      <w:lvlText w:val=""/>
      <w:lvlJc w:val="left"/>
    </w:lvl>
    <w:lvl w:ilvl="8" w:tplc="5E44AD5A">
      <w:numFmt w:val="decimal"/>
      <w:lvlText w:val=""/>
      <w:lvlJc w:val="left"/>
    </w:lvl>
  </w:abstractNum>
  <w:abstractNum w:abstractNumId="20">
    <w:nsid w:val="5F5E7FD0"/>
    <w:multiLevelType w:val="hybridMultilevel"/>
    <w:tmpl w:val="661EFB42"/>
    <w:lvl w:ilvl="0" w:tplc="D228F29C">
      <w:start w:val="2"/>
      <w:numFmt w:val="lowerLetter"/>
      <w:lvlText w:val="%1."/>
      <w:lvlJc w:val="left"/>
    </w:lvl>
    <w:lvl w:ilvl="1" w:tplc="02724288">
      <w:numFmt w:val="decimal"/>
      <w:lvlText w:val=""/>
      <w:lvlJc w:val="left"/>
    </w:lvl>
    <w:lvl w:ilvl="2" w:tplc="A82E759E">
      <w:numFmt w:val="decimal"/>
      <w:lvlText w:val=""/>
      <w:lvlJc w:val="left"/>
    </w:lvl>
    <w:lvl w:ilvl="3" w:tplc="911EA302">
      <w:numFmt w:val="decimal"/>
      <w:lvlText w:val=""/>
      <w:lvlJc w:val="left"/>
    </w:lvl>
    <w:lvl w:ilvl="4" w:tplc="FC4694C4">
      <w:numFmt w:val="decimal"/>
      <w:lvlText w:val=""/>
      <w:lvlJc w:val="left"/>
    </w:lvl>
    <w:lvl w:ilvl="5" w:tplc="91529F82">
      <w:numFmt w:val="decimal"/>
      <w:lvlText w:val=""/>
      <w:lvlJc w:val="left"/>
    </w:lvl>
    <w:lvl w:ilvl="6" w:tplc="B938117C">
      <w:numFmt w:val="decimal"/>
      <w:lvlText w:val=""/>
      <w:lvlJc w:val="left"/>
    </w:lvl>
    <w:lvl w:ilvl="7" w:tplc="0F34B78E">
      <w:numFmt w:val="decimal"/>
      <w:lvlText w:val=""/>
      <w:lvlJc w:val="left"/>
    </w:lvl>
    <w:lvl w:ilvl="8" w:tplc="6672AEC4">
      <w:numFmt w:val="decimal"/>
      <w:lvlText w:val=""/>
      <w:lvlJc w:val="left"/>
    </w:lvl>
  </w:abstractNum>
  <w:abstractNum w:abstractNumId="21">
    <w:nsid w:val="60B6DF70"/>
    <w:multiLevelType w:val="hybridMultilevel"/>
    <w:tmpl w:val="CB9E0F50"/>
    <w:lvl w:ilvl="0" w:tplc="C62E5D92">
      <w:start w:val="5"/>
      <w:numFmt w:val="decimal"/>
      <w:lvlText w:val="3.%1"/>
      <w:lvlJc w:val="left"/>
    </w:lvl>
    <w:lvl w:ilvl="1" w:tplc="0C6E5482">
      <w:numFmt w:val="decimal"/>
      <w:lvlText w:val=""/>
      <w:lvlJc w:val="left"/>
    </w:lvl>
    <w:lvl w:ilvl="2" w:tplc="8A88F4AE">
      <w:numFmt w:val="decimal"/>
      <w:lvlText w:val=""/>
      <w:lvlJc w:val="left"/>
    </w:lvl>
    <w:lvl w:ilvl="3" w:tplc="3FEA857C">
      <w:numFmt w:val="decimal"/>
      <w:lvlText w:val=""/>
      <w:lvlJc w:val="left"/>
    </w:lvl>
    <w:lvl w:ilvl="4" w:tplc="5E0EA634">
      <w:numFmt w:val="decimal"/>
      <w:lvlText w:val=""/>
      <w:lvlJc w:val="left"/>
    </w:lvl>
    <w:lvl w:ilvl="5" w:tplc="B986BED0">
      <w:numFmt w:val="decimal"/>
      <w:lvlText w:val=""/>
      <w:lvlJc w:val="left"/>
    </w:lvl>
    <w:lvl w:ilvl="6" w:tplc="E610AB80">
      <w:numFmt w:val="decimal"/>
      <w:lvlText w:val=""/>
      <w:lvlJc w:val="left"/>
    </w:lvl>
    <w:lvl w:ilvl="7" w:tplc="B8E0058A">
      <w:numFmt w:val="decimal"/>
      <w:lvlText w:val=""/>
      <w:lvlJc w:val="left"/>
    </w:lvl>
    <w:lvl w:ilvl="8" w:tplc="C8C81B70">
      <w:numFmt w:val="decimal"/>
      <w:lvlText w:val=""/>
      <w:lvlJc w:val="left"/>
    </w:lvl>
  </w:abstractNum>
  <w:abstractNum w:abstractNumId="22">
    <w:nsid w:val="68EB2F63"/>
    <w:multiLevelType w:val="hybridMultilevel"/>
    <w:tmpl w:val="A4C0F19A"/>
    <w:lvl w:ilvl="0" w:tplc="58D8D2BA">
      <w:start w:val="10"/>
      <w:numFmt w:val="decimal"/>
      <w:lvlText w:val="%1"/>
      <w:lvlJc w:val="left"/>
    </w:lvl>
    <w:lvl w:ilvl="1" w:tplc="C72200D4">
      <w:numFmt w:val="decimal"/>
      <w:lvlText w:val=""/>
      <w:lvlJc w:val="left"/>
    </w:lvl>
    <w:lvl w:ilvl="2" w:tplc="FF700CDA">
      <w:numFmt w:val="decimal"/>
      <w:lvlText w:val=""/>
      <w:lvlJc w:val="left"/>
    </w:lvl>
    <w:lvl w:ilvl="3" w:tplc="6BA288FE">
      <w:numFmt w:val="decimal"/>
      <w:lvlText w:val=""/>
      <w:lvlJc w:val="left"/>
    </w:lvl>
    <w:lvl w:ilvl="4" w:tplc="0C14A5D8">
      <w:numFmt w:val="decimal"/>
      <w:lvlText w:val=""/>
      <w:lvlJc w:val="left"/>
    </w:lvl>
    <w:lvl w:ilvl="5" w:tplc="C40A498A">
      <w:numFmt w:val="decimal"/>
      <w:lvlText w:val=""/>
      <w:lvlJc w:val="left"/>
    </w:lvl>
    <w:lvl w:ilvl="6" w:tplc="87DA1F94">
      <w:numFmt w:val="decimal"/>
      <w:lvlText w:val=""/>
      <w:lvlJc w:val="left"/>
    </w:lvl>
    <w:lvl w:ilvl="7" w:tplc="F626CDC4">
      <w:numFmt w:val="decimal"/>
      <w:lvlText w:val=""/>
      <w:lvlJc w:val="left"/>
    </w:lvl>
    <w:lvl w:ilvl="8" w:tplc="8D5A2AD8">
      <w:numFmt w:val="decimal"/>
      <w:lvlText w:val=""/>
      <w:lvlJc w:val="left"/>
    </w:lvl>
  </w:abstractNum>
  <w:abstractNum w:abstractNumId="23">
    <w:nsid w:val="71EA1109"/>
    <w:multiLevelType w:val="hybridMultilevel"/>
    <w:tmpl w:val="0F42C60E"/>
    <w:lvl w:ilvl="0" w:tplc="905810DA">
      <w:start w:val="7"/>
      <w:numFmt w:val="decimal"/>
      <w:lvlText w:val="3.%1"/>
      <w:lvlJc w:val="left"/>
    </w:lvl>
    <w:lvl w:ilvl="1" w:tplc="CA5809F4">
      <w:numFmt w:val="decimal"/>
      <w:lvlText w:val=""/>
      <w:lvlJc w:val="left"/>
    </w:lvl>
    <w:lvl w:ilvl="2" w:tplc="38FC96CE">
      <w:numFmt w:val="decimal"/>
      <w:lvlText w:val=""/>
      <w:lvlJc w:val="left"/>
    </w:lvl>
    <w:lvl w:ilvl="3" w:tplc="0B3EBAC4">
      <w:numFmt w:val="decimal"/>
      <w:lvlText w:val=""/>
      <w:lvlJc w:val="left"/>
    </w:lvl>
    <w:lvl w:ilvl="4" w:tplc="81DE9E04">
      <w:numFmt w:val="decimal"/>
      <w:lvlText w:val=""/>
      <w:lvlJc w:val="left"/>
    </w:lvl>
    <w:lvl w:ilvl="5" w:tplc="AC0842A8">
      <w:numFmt w:val="decimal"/>
      <w:lvlText w:val=""/>
      <w:lvlJc w:val="left"/>
    </w:lvl>
    <w:lvl w:ilvl="6" w:tplc="9984FC6C">
      <w:numFmt w:val="decimal"/>
      <w:lvlText w:val=""/>
      <w:lvlJc w:val="left"/>
    </w:lvl>
    <w:lvl w:ilvl="7" w:tplc="797AE0D8">
      <w:numFmt w:val="decimal"/>
      <w:lvlText w:val=""/>
      <w:lvlJc w:val="left"/>
    </w:lvl>
    <w:lvl w:ilvl="8" w:tplc="645C917C">
      <w:numFmt w:val="decimal"/>
      <w:lvlText w:val=""/>
      <w:lvlJc w:val="left"/>
    </w:lvl>
  </w:abstractNum>
  <w:abstractNum w:abstractNumId="24">
    <w:nsid w:val="7FB7E0AA"/>
    <w:multiLevelType w:val="hybridMultilevel"/>
    <w:tmpl w:val="84C4CDA0"/>
    <w:lvl w:ilvl="0" w:tplc="11B4A41A">
      <w:start w:val="26"/>
      <w:numFmt w:val="decimal"/>
      <w:lvlText w:val="%1"/>
      <w:lvlJc w:val="left"/>
    </w:lvl>
    <w:lvl w:ilvl="1" w:tplc="1A4C5788">
      <w:numFmt w:val="decimal"/>
      <w:lvlText w:val=""/>
      <w:lvlJc w:val="left"/>
    </w:lvl>
    <w:lvl w:ilvl="2" w:tplc="6E8418C0">
      <w:numFmt w:val="decimal"/>
      <w:lvlText w:val=""/>
      <w:lvlJc w:val="left"/>
    </w:lvl>
    <w:lvl w:ilvl="3" w:tplc="03D0A3EE">
      <w:numFmt w:val="decimal"/>
      <w:lvlText w:val=""/>
      <w:lvlJc w:val="left"/>
    </w:lvl>
    <w:lvl w:ilvl="4" w:tplc="86FCF7C0">
      <w:numFmt w:val="decimal"/>
      <w:lvlText w:val=""/>
      <w:lvlJc w:val="left"/>
    </w:lvl>
    <w:lvl w:ilvl="5" w:tplc="471EAEFC">
      <w:numFmt w:val="decimal"/>
      <w:lvlText w:val=""/>
      <w:lvlJc w:val="left"/>
    </w:lvl>
    <w:lvl w:ilvl="6" w:tplc="956CBB14">
      <w:numFmt w:val="decimal"/>
      <w:lvlText w:val=""/>
      <w:lvlJc w:val="left"/>
    </w:lvl>
    <w:lvl w:ilvl="7" w:tplc="71E01B6E">
      <w:numFmt w:val="decimal"/>
      <w:lvlText w:val=""/>
      <w:lvlJc w:val="left"/>
    </w:lvl>
    <w:lvl w:ilvl="8" w:tplc="977A88EA">
      <w:numFmt w:val="decimal"/>
      <w:lvlText w:val=""/>
      <w:lvlJc w:val="left"/>
    </w:lvl>
  </w:abstractNum>
  <w:abstractNum w:abstractNumId="25">
    <w:nsid w:val="7FFFCA11"/>
    <w:multiLevelType w:val="hybridMultilevel"/>
    <w:tmpl w:val="BF0260FE"/>
    <w:lvl w:ilvl="0" w:tplc="512EA16A">
      <w:start w:val="1"/>
      <w:numFmt w:val="lowerLetter"/>
      <w:lvlText w:val="(%1)"/>
      <w:lvlJc w:val="left"/>
    </w:lvl>
    <w:lvl w:ilvl="1" w:tplc="DD386332">
      <w:numFmt w:val="decimal"/>
      <w:lvlText w:val=""/>
      <w:lvlJc w:val="left"/>
    </w:lvl>
    <w:lvl w:ilvl="2" w:tplc="DC6E1392">
      <w:numFmt w:val="decimal"/>
      <w:lvlText w:val=""/>
      <w:lvlJc w:val="left"/>
    </w:lvl>
    <w:lvl w:ilvl="3" w:tplc="13B0CE36">
      <w:numFmt w:val="decimal"/>
      <w:lvlText w:val=""/>
      <w:lvlJc w:val="left"/>
    </w:lvl>
    <w:lvl w:ilvl="4" w:tplc="6FCC62F2">
      <w:numFmt w:val="decimal"/>
      <w:lvlText w:val=""/>
      <w:lvlJc w:val="left"/>
    </w:lvl>
    <w:lvl w:ilvl="5" w:tplc="3AE49B26">
      <w:numFmt w:val="decimal"/>
      <w:lvlText w:val=""/>
      <w:lvlJc w:val="left"/>
    </w:lvl>
    <w:lvl w:ilvl="6" w:tplc="8F8A1626">
      <w:numFmt w:val="decimal"/>
      <w:lvlText w:val=""/>
      <w:lvlJc w:val="left"/>
    </w:lvl>
    <w:lvl w:ilvl="7" w:tplc="0E9E29F6">
      <w:numFmt w:val="decimal"/>
      <w:lvlText w:val=""/>
      <w:lvlJc w:val="left"/>
    </w:lvl>
    <w:lvl w:ilvl="8" w:tplc="3A86A20C">
      <w:numFmt w:val="decimal"/>
      <w:lvlText w:val=""/>
      <w:lvlJc w:val="left"/>
    </w:lvl>
  </w:abstractNum>
  <w:num w:numId="1">
    <w:abstractNumId w:val="4"/>
  </w:num>
  <w:num w:numId="2">
    <w:abstractNumId w:val="6"/>
  </w:num>
  <w:num w:numId="3">
    <w:abstractNumId w:val="16"/>
  </w:num>
  <w:num w:numId="4">
    <w:abstractNumId w:val="3"/>
  </w:num>
  <w:num w:numId="5">
    <w:abstractNumId w:val="2"/>
  </w:num>
  <w:num w:numId="6">
    <w:abstractNumId w:val="11"/>
  </w:num>
  <w:num w:numId="7">
    <w:abstractNumId w:val="15"/>
  </w:num>
  <w:num w:numId="8">
    <w:abstractNumId w:val="22"/>
  </w:num>
  <w:num w:numId="9">
    <w:abstractNumId w:val="18"/>
  </w:num>
  <w:num w:numId="10">
    <w:abstractNumId w:val="21"/>
  </w:num>
  <w:num w:numId="11">
    <w:abstractNumId w:val="0"/>
  </w:num>
  <w:num w:numId="12">
    <w:abstractNumId w:val="8"/>
  </w:num>
  <w:num w:numId="13">
    <w:abstractNumId w:val="25"/>
  </w:num>
  <w:num w:numId="14">
    <w:abstractNumId w:val="10"/>
  </w:num>
  <w:num w:numId="15">
    <w:abstractNumId w:val="23"/>
  </w:num>
  <w:num w:numId="16">
    <w:abstractNumId w:val="5"/>
  </w:num>
  <w:num w:numId="17">
    <w:abstractNumId w:val="24"/>
  </w:num>
  <w:num w:numId="18">
    <w:abstractNumId w:val="1"/>
  </w:num>
  <w:num w:numId="19">
    <w:abstractNumId w:val="14"/>
  </w:num>
  <w:num w:numId="20">
    <w:abstractNumId w:val="9"/>
  </w:num>
  <w:num w:numId="21">
    <w:abstractNumId w:val="7"/>
  </w:num>
  <w:num w:numId="22">
    <w:abstractNumId w:val="17"/>
  </w:num>
  <w:num w:numId="23">
    <w:abstractNumId w:val="13"/>
  </w:num>
  <w:num w:numId="24">
    <w:abstractNumId w:val="19"/>
  </w:num>
  <w:num w:numId="25">
    <w:abstractNumId w:val="1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E5CFA"/>
    <w:rsid w:val="00000DD0"/>
    <w:rsid w:val="000114B4"/>
    <w:rsid w:val="0002556C"/>
    <w:rsid w:val="00037FB8"/>
    <w:rsid w:val="00061516"/>
    <w:rsid w:val="000748B4"/>
    <w:rsid w:val="000848EE"/>
    <w:rsid w:val="000B3059"/>
    <w:rsid w:val="000B3A8F"/>
    <w:rsid w:val="000D77EF"/>
    <w:rsid w:val="00107AA9"/>
    <w:rsid w:val="0012156F"/>
    <w:rsid w:val="00141406"/>
    <w:rsid w:val="0014204C"/>
    <w:rsid w:val="0017147E"/>
    <w:rsid w:val="00187446"/>
    <w:rsid w:val="00187954"/>
    <w:rsid w:val="001A379A"/>
    <w:rsid w:val="001B2BD5"/>
    <w:rsid w:val="001B4107"/>
    <w:rsid w:val="001D5A93"/>
    <w:rsid w:val="001D6CCF"/>
    <w:rsid w:val="001F2A22"/>
    <w:rsid w:val="001F4056"/>
    <w:rsid w:val="00204B0F"/>
    <w:rsid w:val="00211D82"/>
    <w:rsid w:val="002212EC"/>
    <w:rsid w:val="00235BAD"/>
    <w:rsid w:val="00265520"/>
    <w:rsid w:val="00276ADE"/>
    <w:rsid w:val="00283E76"/>
    <w:rsid w:val="00286E0F"/>
    <w:rsid w:val="00292504"/>
    <w:rsid w:val="002E40C9"/>
    <w:rsid w:val="002F505A"/>
    <w:rsid w:val="00324841"/>
    <w:rsid w:val="0034430B"/>
    <w:rsid w:val="003464F3"/>
    <w:rsid w:val="00360193"/>
    <w:rsid w:val="00395D1A"/>
    <w:rsid w:val="003A532C"/>
    <w:rsid w:val="003B5044"/>
    <w:rsid w:val="003C13EC"/>
    <w:rsid w:val="003D138C"/>
    <w:rsid w:val="003D647F"/>
    <w:rsid w:val="003E1CE7"/>
    <w:rsid w:val="003E5CFA"/>
    <w:rsid w:val="003E7077"/>
    <w:rsid w:val="003F4EE8"/>
    <w:rsid w:val="003F5A5C"/>
    <w:rsid w:val="003F5B52"/>
    <w:rsid w:val="00462AFB"/>
    <w:rsid w:val="00475B19"/>
    <w:rsid w:val="00481F6F"/>
    <w:rsid w:val="0048210D"/>
    <w:rsid w:val="00494EAC"/>
    <w:rsid w:val="004B04FF"/>
    <w:rsid w:val="004C4603"/>
    <w:rsid w:val="004C4C15"/>
    <w:rsid w:val="00502879"/>
    <w:rsid w:val="00502CD6"/>
    <w:rsid w:val="005309C4"/>
    <w:rsid w:val="005314D2"/>
    <w:rsid w:val="0053408C"/>
    <w:rsid w:val="00534936"/>
    <w:rsid w:val="00545B67"/>
    <w:rsid w:val="00546DAB"/>
    <w:rsid w:val="00571B14"/>
    <w:rsid w:val="005750F1"/>
    <w:rsid w:val="005846C7"/>
    <w:rsid w:val="00592557"/>
    <w:rsid w:val="005938C1"/>
    <w:rsid w:val="0059408F"/>
    <w:rsid w:val="005A658B"/>
    <w:rsid w:val="005A6949"/>
    <w:rsid w:val="005C7D9A"/>
    <w:rsid w:val="005E24B8"/>
    <w:rsid w:val="005E377F"/>
    <w:rsid w:val="0061497F"/>
    <w:rsid w:val="006218C9"/>
    <w:rsid w:val="00624F19"/>
    <w:rsid w:val="00627744"/>
    <w:rsid w:val="00646D6F"/>
    <w:rsid w:val="00682601"/>
    <w:rsid w:val="00693F03"/>
    <w:rsid w:val="0069603F"/>
    <w:rsid w:val="006A4ED0"/>
    <w:rsid w:val="006B124D"/>
    <w:rsid w:val="006B7BF8"/>
    <w:rsid w:val="006E0EE6"/>
    <w:rsid w:val="006E22F1"/>
    <w:rsid w:val="00701DFC"/>
    <w:rsid w:val="00707F07"/>
    <w:rsid w:val="0072266C"/>
    <w:rsid w:val="00760240"/>
    <w:rsid w:val="00763676"/>
    <w:rsid w:val="00784084"/>
    <w:rsid w:val="00793E3D"/>
    <w:rsid w:val="00795C8B"/>
    <w:rsid w:val="007C4503"/>
    <w:rsid w:val="007C6F40"/>
    <w:rsid w:val="007C78D4"/>
    <w:rsid w:val="007D327F"/>
    <w:rsid w:val="007E05F0"/>
    <w:rsid w:val="007F5EE0"/>
    <w:rsid w:val="008334B2"/>
    <w:rsid w:val="00840470"/>
    <w:rsid w:val="00844C9A"/>
    <w:rsid w:val="00850E52"/>
    <w:rsid w:val="0086250A"/>
    <w:rsid w:val="00875630"/>
    <w:rsid w:val="00886A6A"/>
    <w:rsid w:val="008879C2"/>
    <w:rsid w:val="008A6E26"/>
    <w:rsid w:val="008A72F8"/>
    <w:rsid w:val="008D4AD2"/>
    <w:rsid w:val="009202E2"/>
    <w:rsid w:val="00942EEA"/>
    <w:rsid w:val="0095251D"/>
    <w:rsid w:val="00970448"/>
    <w:rsid w:val="009B6F37"/>
    <w:rsid w:val="009C3B9F"/>
    <w:rsid w:val="009C6ED3"/>
    <w:rsid w:val="009D4B00"/>
    <w:rsid w:val="009E5EA8"/>
    <w:rsid w:val="00A241E6"/>
    <w:rsid w:val="00A277B3"/>
    <w:rsid w:val="00A35B08"/>
    <w:rsid w:val="00A461FC"/>
    <w:rsid w:val="00A511B6"/>
    <w:rsid w:val="00A512F2"/>
    <w:rsid w:val="00A5489C"/>
    <w:rsid w:val="00A742D5"/>
    <w:rsid w:val="00A75998"/>
    <w:rsid w:val="00A83D6E"/>
    <w:rsid w:val="00AB0AB7"/>
    <w:rsid w:val="00AC2197"/>
    <w:rsid w:val="00AE3E76"/>
    <w:rsid w:val="00B0675F"/>
    <w:rsid w:val="00B118D4"/>
    <w:rsid w:val="00B13423"/>
    <w:rsid w:val="00B21909"/>
    <w:rsid w:val="00B24552"/>
    <w:rsid w:val="00B30069"/>
    <w:rsid w:val="00B3158C"/>
    <w:rsid w:val="00B41A8C"/>
    <w:rsid w:val="00B47739"/>
    <w:rsid w:val="00B54636"/>
    <w:rsid w:val="00B615C8"/>
    <w:rsid w:val="00B63ED7"/>
    <w:rsid w:val="00B81C29"/>
    <w:rsid w:val="00B836A9"/>
    <w:rsid w:val="00B9399A"/>
    <w:rsid w:val="00BA4EC8"/>
    <w:rsid w:val="00BC117F"/>
    <w:rsid w:val="00BC44A7"/>
    <w:rsid w:val="00BC5452"/>
    <w:rsid w:val="00BD117A"/>
    <w:rsid w:val="00BE0A46"/>
    <w:rsid w:val="00BF03D4"/>
    <w:rsid w:val="00BF7386"/>
    <w:rsid w:val="00C045F4"/>
    <w:rsid w:val="00C120E4"/>
    <w:rsid w:val="00C12876"/>
    <w:rsid w:val="00C158E9"/>
    <w:rsid w:val="00C34CCE"/>
    <w:rsid w:val="00C36BF9"/>
    <w:rsid w:val="00C51FC2"/>
    <w:rsid w:val="00C557EE"/>
    <w:rsid w:val="00C6301F"/>
    <w:rsid w:val="00C66127"/>
    <w:rsid w:val="00C7101E"/>
    <w:rsid w:val="00CC1ED8"/>
    <w:rsid w:val="00CE7107"/>
    <w:rsid w:val="00D02C91"/>
    <w:rsid w:val="00D04790"/>
    <w:rsid w:val="00D15E0C"/>
    <w:rsid w:val="00D16766"/>
    <w:rsid w:val="00D5305A"/>
    <w:rsid w:val="00D57C5A"/>
    <w:rsid w:val="00D62046"/>
    <w:rsid w:val="00D62B45"/>
    <w:rsid w:val="00D7421A"/>
    <w:rsid w:val="00D82773"/>
    <w:rsid w:val="00D84C8E"/>
    <w:rsid w:val="00DA4CB1"/>
    <w:rsid w:val="00DA5558"/>
    <w:rsid w:val="00DB39AB"/>
    <w:rsid w:val="00DD5672"/>
    <w:rsid w:val="00DE5939"/>
    <w:rsid w:val="00DF0425"/>
    <w:rsid w:val="00DF3B92"/>
    <w:rsid w:val="00E11EE5"/>
    <w:rsid w:val="00E131E5"/>
    <w:rsid w:val="00E34844"/>
    <w:rsid w:val="00E36E8D"/>
    <w:rsid w:val="00E438D5"/>
    <w:rsid w:val="00E43B93"/>
    <w:rsid w:val="00E46D7D"/>
    <w:rsid w:val="00E5527B"/>
    <w:rsid w:val="00E82E81"/>
    <w:rsid w:val="00ED4AFF"/>
    <w:rsid w:val="00F14DE3"/>
    <w:rsid w:val="00F15D1A"/>
    <w:rsid w:val="00F27422"/>
    <w:rsid w:val="00F27A3B"/>
    <w:rsid w:val="00F33435"/>
    <w:rsid w:val="00F47C34"/>
    <w:rsid w:val="00F57C8B"/>
    <w:rsid w:val="00F62651"/>
    <w:rsid w:val="00F67DDC"/>
    <w:rsid w:val="00F97BF3"/>
    <w:rsid w:val="00F97FB7"/>
    <w:rsid w:val="00FD3080"/>
    <w:rsid w:val="00FD691A"/>
    <w:rsid w:val="00FE1E78"/>
    <w:rsid w:val="00FE5577"/>
    <w:rsid w:val="00FF3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CFA"/>
    <w:pPr>
      <w:spacing w:after="0" w:line="240" w:lineRule="auto"/>
    </w:pPr>
    <w:rPr>
      <w:rFonts w:ascii="Times New Roman" w:eastAsiaTheme="minorEastAsia" w:hAnsi="Times New Roman" w:cs="Times New Roman"/>
    </w:rPr>
  </w:style>
  <w:style w:type="paragraph" w:styleId="Heading1">
    <w:name w:val="heading 1"/>
    <w:basedOn w:val="Normal"/>
    <w:link w:val="Heading1Char"/>
    <w:uiPriority w:val="9"/>
    <w:qFormat/>
    <w:rsid w:val="00286E0F"/>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D7D"/>
    <w:pPr>
      <w:ind w:left="720"/>
      <w:contextualSpacing/>
    </w:pPr>
  </w:style>
  <w:style w:type="character" w:styleId="Hyperlink">
    <w:name w:val="Hyperlink"/>
    <w:basedOn w:val="DefaultParagraphFont"/>
    <w:uiPriority w:val="99"/>
    <w:unhideWhenUsed/>
    <w:rsid w:val="00875630"/>
    <w:rPr>
      <w:color w:val="0000FF" w:themeColor="hyperlink"/>
      <w:u w:val="single"/>
    </w:rPr>
  </w:style>
  <w:style w:type="paragraph" w:styleId="FootnoteText">
    <w:name w:val="footnote text"/>
    <w:basedOn w:val="Normal"/>
    <w:link w:val="FootnoteTextChar"/>
    <w:uiPriority w:val="99"/>
    <w:semiHidden/>
    <w:unhideWhenUsed/>
    <w:rsid w:val="00B47739"/>
    <w:rPr>
      <w:sz w:val="20"/>
      <w:szCs w:val="20"/>
    </w:rPr>
  </w:style>
  <w:style w:type="character" w:customStyle="1" w:styleId="FootnoteTextChar">
    <w:name w:val="Footnote Text Char"/>
    <w:basedOn w:val="DefaultParagraphFont"/>
    <w:link w:val="FootnoteText"/>
    <w:uiPriority w:val="99"/>
    <w:semiHidden/>
    <w:rsid w:val="00B47739"/>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B47739"/>
    <w:rPr>
      <w:vertAlign w:val="superscript"/>
    </w:rPr>
  </w:style>
  <w:style w:type="paragraph" w:styleId="Header">
    <w:name w:val="header"/>
    <w:basedOn w:val="Normal"/>
    <w:link w:val="HeaderChar"/>
    <w:uiPriority w:val="99"/>
    <w:unhideWhenUsed/>
    <w:rsid w:val="00502879"/>
    <w:pPr>
      <w:tabs>
        <w:tab w:val="center" w:pos="4680"/>
        <w:tab w:val="right" w:pos="9360"/>
      </w:tabs>
    </w:pPr>
  </w:style>
  <w:style w:type="character" w:customStyle="1" w:styleId="HeaderChar">
    <w:name w:val="Header Char"/>
    <w:basedOn w:val="DefaultParagraphFont"/>
    <w:link w:val="Header"/>
    <w:uiPriority w:val="99"/>
    <w:rsid w:val="00502879"/>
    <w:rPr>
      <w:rFonts w:ascii="Times New Roman" w:eastAsiaTheme="minorEastAsia" w:hAnsi="Times New Roman" w:cs="Times New Roman"/>
    </w:rPr>
  </w:style>
  <w:style w:type="paragraph" w:styleId="Footer">
    <w:name w:val="footer"/>
    <w:basedOn w:val="Normal"/>
    <w:link w:val="FooterChar"/>
    <w:uiPriority w:val="99"/>
    <w:unhideWhenUsed/>
    <w:rsid w:val="00502879"/>
    <w:pPr>
      <w:tabs>
        <w:tab w:val="center" w:pos="4680"/>
        <w:tab w:val="right" w:pos="9360"/>
      </w:tabs>
    </w:pPr>
  </w:style>
  <w:style w:type="character" w:customStyle="1" w:styleId="FooterChar">
    <w:name w:val="Footer Char"/>
    <w:basedOn w:val="DefaultParagraphFont"/>
    <w:link w:val="Footer"/>
    <w:uiPriority w:val="99"/>
    <w:rsid w:val="00502879"/>
    <w:rPr>
      <w:rFonts w:ascii="Times New Roman" w:eastAsiaTheme="minorEastAsia" w:hAnsi="Times New Roman" w:cs="Times New Roman"/>
    </w:rPr>
  </w:style>
  <w:style w:type="character" w:customStyle="1" w:styleId="Heading1Char">
    <w:name w:val="Heading 1 Char"/>
    <w:basedOn w:val="DefaultParagraphFont"/>
    <w:link w:val="Heading1"/>
    <w:uiPriority w:val="9"/>
    <w:rsid w:val="00286E0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F5B52"/>
    <w:rPr>
      <w:rFonts w:ascii="Tahoma" w:hAnsi="Tahoma" w:cs="Tahoma"/>
      <w:sz w:val="16"/>
      <w:szCs w:val="16"/>
    </w:rPr>
  </w:style>
  <w:style w:type="character" w:customStyle="1" w:styleId="BalloonTextChar">
    <w:name w:val="Balloon Text Char"/>
    <w:basedOn w:val="DefaultParagraphFont"/>
    <w:link w:val="BalloonText"/>
    <w:uiPriority w:val="99"/>
    <w:semiHidden/>
    <w:rsid w:val="003F5B5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CFA"/>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1327">
      <w:bodyDiv w:val="1"/>
      <w:marLeft w:val="0"/>
      <w:marRight w:val="0"/>
      <w:marTop w:val="0"/>
      <w:marBottom w:val="0"/>
      <w:divBdr>
        <w:top w:val="none" w:sz="0" w:space="0" w:color="auto"/>
        <w:left w:val="none" w:sz="0" w:space="0" w:color="auto"/>
        <w:bottom w:val="none" w:sz="0" w:space="0" w:color="auto"/>
        <w:right w:val="none" w:sz="0" w:space="0" w:color="auto"/>
      </w:divBdr>
    </w:div>
    <w:div w:id="1376467150">
      <w:bodyDiv w:val="1"/>
      <w:marLeft w:val="0"/>
      <w:marRight w:val="0"/>
      <w:marTop w:val="0"/>
      <w:marBottom w:val="0"/>
      <w:divBdr>
        <w:top w:val="none" w:sz="0" w:space="0" w:color="auto"/>
        <w:left w:val="none" w:sz="0" w:space="0" w:color="auto"/>
        <w:bottom w:val="none" w:sz="0" w:space="0" w:color="auto"/>
        <w:right w:val="none" w:sz="0" w:space="0" w:color="auto"/>
      </w:divBdr>
      <w:divsChild>
        <w:div w:id="399716721">
          <w:marLeft w:val="0"/>
          <w:marRight w:val="0"/>
          <w:marTop w:val="0"/>
          <w:marBottom w:val="0"/>
          <w:divBdr>
            <w:top w:val="none" w:sz="0" w:space="0" w:color="auto"/>
            <w:left w:val="none" w:sz="0" w:space="0" w:color="auto"/>
            <w:bottom w:val="none" w:sz="0" w:space="0" w:color="auto"/>
            <w:right w:val="none" w:sz="0" w:space="0" w:color="auto"/>
          </w:divBdr>
        </w:div>
      </w:divsChild>
    </w:div>
    <w:div w:id="208452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sm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30B30-FE3F-4588-ABD4-6E8CE03A7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5</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141</cp:revision>
  <dcterms:created xsi:type="dcterms:W3CDTF">2020-08-16T00:30:00Z</dcterms:created>
  <dcterms:modified xsi:type="dcterms:W3CDTF">2020-10-22T17:55:00Z</dcterms:modified>
</cp:coreProperties>
</file>