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588EA6" w14:textId="21A7E629" w:rsidR="00E84B02" w:rsidRPr="00E84B02" w:rsidRDefault="004D64BC" w:rsidP="00E84B02">
      <w:pPr>
        <w:spacing w:after="0" w:line="240" w:lineRule="auto"/>
        <w:jc w:val="center"/>
        <w:outlineLvl w:val="0"/>
        <w:rPr>
          <w:rFonts w:ascii="Arial" w:hAnsi="Arial" w:cs="Arial"/>
          <w:b/>
          <w:iCs/>
          <w:color w:val="C00000"/>
        </w:rPr>
      </w:pPr>
      <w:r w:rsidRPr="00745E08">
        <w:rPr>
          <w:rFonts w:ascii="Arial" w:hAnsi="Arial" w:cs="Arial"/>
          <w:b/>
          <w:bCs/>
          <w:noProof/>
          <w:color w:val="C00000"/>
          <w:sz w:val="24"/>
          <w:szCs w:val="24"/>
          <w:lang w:eastAsia="ko-KR"/>
        </w:rPr>
        <mc:AlternateContent>
          <mc:Choice Requires="wps">
            <w:drawing>
              <wp:anchor distT="0" distB="0" distL="114300" distR="114300" simplePos="0" relativeHeight="251663360" behindDoc="0" locked="0" layoutInCell="1" allowOverlap="1" wp14:anchorId="2DCC2FA5" wp14:editId="5C48D245">
                <wp:simplePos x="0" y="0"/>
                <wp:positionH relativeFrom="column">
                  <wp:posOffset>6385891</wp:posOffset>
                </wp:positionH>
                <wp:positionV relativeFrom="paragraph">
                  <wp:posOffset>-379095</wp:posOffset>
                </wp:positionV>
                <wp:extent cx="346710" cy="10325735"/>
                <wp:effectExtent l="0" t="0" r="15240" b="18415"/>
                <wp:wrapNone/>
                <wp:docPr id="7" name="Rectangle 7"/>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54C250" w14:textId="4A3BD9F6" w:rsidR="00FA2CEE" w:rsidRPr="00BA68B8" w:rsidRDefault="00243E8A" w:rsidP="00FA2CEE">
                            <w:pPr>
                              <w:spacing w:after="0" w:line="240" w:lineRule="auto"/>
                              <w:rPr>
                                <w:rFonts w:ascii="Arial" w:hAnsi="Arial" w:cs="Arial"/>
                                <w:b/>
                                <w:color w:val="FFFFFF" w:themeColor="background1"/>
                                <w:sz w:val="20"/>
                                <w:szCs w:val="20"/>
                              </w:rPr>
                            </w:pPr>
                            <w:r w:rsidRPr="00243E8A">
                              <w:rPr>
                                <w:rFonts w:ascii="Arial" w:hAnsi="Arial" w:cs="Arial"/>
                                <w:b/>
                                <w:bCs/>
                                <w:color w:val="FFFFFF" w:themeColor="background1"/>
                                <w:sz w:val="20"/>
                                <w:szCs w:val="20"/>
                              </w:rPr>
                              <w:t>Hệ Thống Madrid Và Những Rủi Ro Tiềm Ẩn</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CC2FA5" id="Rectangle 7" o:spid="_x0000_s1026" style="position:absolute;left:0;text-align:left;margin-left:502.85pt;margin-top:-29.85pt;width:27.3pt;height:813.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" fillcolor="#00b39c" strokecolor="#00b39c" strokeweight="0">
                <v:textbox style="layout-flow:vertical">
                  <w:txbxContent>
                    <w:p w14:paraId="0E54C250" w14:textId="4A3BD9F6" w:rsidR="00FA2CEE" w:rsidRPr="00BA68B8" w:rsidRDefault="00243E8A" w:rsidP="00FA2CEE">
                      <w:pPr>
                        <w:spacing w:after="0" w:line="240" w:lineRule="auto"/>
                        <w:rPr>
                          <w:rFonts w:ascii="Arial" w:hAnsi="Arial" w:cs="Arial"/>
                          <w:b/>
                          <w:color w:val="FFFFFF" w:themeColor="background1"/>
                          <w:sz w:val="20"/>
                          <w:szCs w:val="20"/>
                        </w:rPr>
                      </w:pPr>
                      <w:r w:rsidRPr="00243E8A">
                        <w:rPr>
                          <w:rFonts w:ascii="Arial" w:hAnsi="Arial" w:cs="Arial"/>
                          <w:b/>
                          <w:bCs/>
                          <w:color w:val="FFFFFF" w:themeColor="background1"/>
                          <w:sz w:val="20"/>
                          <w:szCs w:val="20"/>
                        </w:rPr>
                        <w:t>Hệ Thống Madrid Và Những Rủi Ro Tiềm Ẩn</w:t>
                      </w:r>
                    </w:p>
                  </w:txbxContent>
                </v:textbox>
              </v:rect>
            </w:pict>
          </mc:Fallback>
        </mc:AlternateContent>
      </w:r>
      <w:r w:rsidR="00745E08" w:rsidRPr="00745E08">
        <w:rPr>
          <w:rFonts w:ascii="Arial" w:hAnsi="Arial" w:cs="Arial"/>
          <w:b/>
          <w:bCs/>
          <w:noProof/>
          <w:color w:val="C00000"/>
          <w:lang w:eastAsia="ko-KR"/>
        </w:rPr>
        <mc:AlternateContent>
          <mc:Choice Requires="wps">
            <w:drawing>
              <wp:anchor distT="0" distB="0" distL="114300" distR="114300" simplePos="0" relativeHeight="251661312" behindDoc="0" locked="0" layoutInCell="1" allowOverlap="1" wp14:anchorId="08F771EF" wp14:editId="6D42C6A3">
                <wp:simplePos x="0" y="0"/>
                <wp:positionH relativeFrom="page">
                  <wp:posOffset>190555</wp:posOffset>
                </wp:positionH>
                <wp:positionV relativeFrom="paragraph">
                  <wp:posOffset>-542042</wp:posOffset>
                </wp:positionV>
                <wp:extent cx="3975100" cy="266700"/>
                <wp:effectExtent l="0" t="0" r="25400" b="19050"/>
                <wp:wrapNone/>
                <wp:docPr id="14" name="Rectangle 14"/>
                <wp:cNvGraphicFramePr/>
                <a:graphic xmlns:a="http://schemas.openxmlformats.org/drawingml/2006/main">
                  <a:graphicData uri="http://schemas.microsoft.com/office/word/2010/wordprocessingShape">
                    <wps:wsp>
                      <wps:cNvSpPr/>
                      <wps:spPr>
                        <a:xfrm>
                          <a:off x="0" y="0"/>
                          <a:ext cx="3975100" cy="266700"/>
                        </a:xfrm>
                        <a:prstGeom prst="rect">
                          <a:avLst/>
                        </a:prstGeom>
                        <a:solidFill>
                          <a:srgbClr val="F56B2E"/>
                        </a:solidFill>
                        <a:ln>
                          <a:solidFill>
                            <a:srgbClr val="F56B2E"/>
                          </a:solidFill>
                        </a:ln>
                      </wps:spPr>
                      <wps:style>
                        <a:lnRef idx="2">
                          <a:schemeClr val="accent6"/>
                        </a:lnRef>
                        <a:fillRef idx="1">
                          <a:schemeClr val="lt1"/>
                        </a:fillRef>
                        <a:effectRef idx="0">
                          <a:schemeClr val="accent6"/>
                        </a:effectRef>
                        <a:fontRef idx="minor">
                          <a:schemeClr val="dk1"/>
                        </a:fontRef>
                      </wps:style>
                      <wps:txbx>
                        <w:txbxContent>
                          <w:p w14:paraId="662EAEA3" w14:textId="202D300F" w:rsidR="00FA2CEE" w:rsidRPr="00CC7576" w:rsidRDefault="00243E8A" w:rsidP="00FA2CEE">
                            <w:pPr>
                              <w:spacing w:after="0"/>
                              <w:jc w:val="center"/>
                              <w:rPr>
                                <w:rFonts w:ascii="Arial" w:hAnsi="Arial" w:cs="Arial"/>
                                <w:b/>
                                <w:color w:val="FFFFFF" w:themeColor="background1"/>
                                <w:sz w:val="20"/>
                                <w:szCs w:val="20"/>
                              </w:rPr>
                            </w:pPr>
                            <w:r w:rsidRPr="00243E8A">
                              <w:rPr>
                                <w:rFonts w:ascii="Arial" w:hAnsi="Arial" w:cs="Arial"/>
                                <w:b/>
                                <w:bCs/>
                                <w:color w:val="FFFFFF" w:themeColor="background1"/>
                                <w:sz w:val="20"/>
                                <w:szCs w:val="20"/>
                              </w:rPr>
                              <w:t>Hệ Thống Madrid Và Những Rủi Ro Tiềm Ẩn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F771EF" id="Rectangle 14" o:spid="_x0000_s1027" style="position:absolute;left:0;text-align:left;margin-left:15pt;margin-top:-42.7pt;width:313pt;height:2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" fillcolor="#f56b2e" strokecolor="#f56b2e" strokeweight="1pt">
                <v:textbox>
                  <w:txbxContent>
                    <w:p w14:paraId="662EAEA3" w14:textId="202D300F" w:rsidR="00FA2CEE" w:rsidRPr="00CC7576" w:rsidRDefault="00243E8A" w:rsidP="00FA2CEE">
                      <w:pPr>
                        <w:spacing w:after="0"/>
                        <w:jc w:val="center"/>
                        <w:rPr>
                          <w:rFonts w:ascii="Arial" w:hAnsi="Arial" w:cs="Arial"/>
                          <w:b/>
                          <w:color w:val="FFFFFF" w:themeColor="background1"/>
                          <w:sz w:val="20"/>
                          <w:szCs w:val="20"/>
                        </w:rPr>
                      </w:pPr>
                      <w:r w:rsidRPr="00243E8A">
                        <w:rPr>
                          <w:rFonts w:ascii="Arial" w:hAnsi="Arial" w:cs="Arial"/>
                          <w:b/>
                          <w:bCs/>
                          <w:color w:val="FFFFFF" w:themeColor="background1"/>
                          <w:sz w:val="20"/>
                          <w:szCs w:val="20"/>
                        </w:rPr>
                        <w:t>Hệ Thống Madrid Và Những Rủi Ro Tiềm Ẩn</w:t>
                      </w:r>
                    </w:p>
                  </w:txbxContent>
                </v:textbox>
                <w10:wrap anchorx="page"/>
              </v:rect>
            </w:pict>
          </mc:Fallback>
        </mc:AlternateContent>
      </w:r>
      <w:r w:rsidR="00745E08" w:rsidRPr="00745E08">
        <w:rPr>
          <w:rFonts w:ascii="Arial" w:hAnsi="Arial" w:cs="Arial"/>
          <w:b/>
          <w:iCs/>
          <w:color w:val="C00000"/>
        </w:rPr>
        <w:t xml:space="preserve"> </w:t>
      </w:r>
      <w:bookmarkStart w:id="0" w:name="_GoBack"/>
      <w:r w:rsidR="00E84B02" w:rsidRPr="00E84B02">
        <w:rPr>
          <w:rFonts w:ascii="Arial" w:hAnsi="Arial" w:cs="Arial"/>
          <w:b/>
          <w:iCs/>
          <w:color w:val="C00000"/>
        </w:rPr>
        <w:t xml:space="preserve">Hệ Thống Madrid Và Những Rủi Ro Tiềm Ẩn: </w:t>
      </w:r>
    </w:p>
    <w:p w14:paraId="1F655A09" w14:textId="77777777" w:rsidR="00E84B02" w:rsidRPr="00E84B02" w:rsidRDefault="00E84B02" w:rsidP="00E84B02">
      <w:pPr>
        <w:spacing w:after="0" w:line="240" w:lineRule="auto"/>
        <w:jc w:val="center"/>
        <w:rPr>
          <w:rFonts w:ascii="Arial" w:hAnsi="Arial" w:cs="Arial"/>
          <w:b/>
          <w:iCs/>
          <w:color w:val="C00000"/>
        </w:rPr>
      </w:pPr>
      <w:r w:rsidRPr="00E84B02">
        <w:rPr>
          <w:rFonts w:ascii="Arial" w:hAnsi="Arial" w:cs="Arial"/>
          <w:b/>
          <w:iCs/>
          <w:color w:val="C00000"/>
        </w:rPr>
        <w:t>4 Năm Giành Lại Thương Hiệu Từ Bờ Vực Thất Bại Tại Campuchia</w:t>
      </w:r>
    </w:p>
    <w:bookmarkEnd w:id="0"/>
    <w:p w14:paraId="0E3BDC0C" w14:textId="77777777" w:rsidR="00E84B02" w:rsidRDefault="00E84B02" w:rsidP="00E84B02">
      <w:pPr>
        <w:spacing w:after="0" w:line="240" w:lineRule="auto"/>
        <w:jc w:val="both"/>
        <w:rPr>
          <w:rFonts w:ascii="Arial" w:hAnsi="Arial" w:cs="Arial"/>
          <w:sz w:val="20"/>
          <w:szCs w:val="20"/>
        </w:rPr>
      </w:pPr>
    </w:p>
    <w:p w14:paraId="2975647E" w14:textId="77777777" w:rsidR="00E84B02" w:rsidRPr="00F4419E" w:rsidRDefault="00E84B02" w:rsidP="00E84B02">
      <w:pPr>
        <w:spacing w:after="0" w:line="240" w:lineRule="auto"/>
        <w:jc w:val="both"/>
        <w:rPr>
          <w:rFonts w:ascii="Arial" w:hAnsi="Arial" w:cs="Arial"/>
          <w:i/>
          <w:iCs/>
          <w:sz w:val="20"/>
          <w:szCs w:val="20"/>
        </w:rPr>
      </w:pPr>
      <w:r w:rsidRPr="00F4419E">
        <w:rPr>
          <w:rFonts w:ascii="Arial" w:hAnsi="Arial" w:cs="Arial"/>
          <w:i/>
          <w:iCs/>
          <w:sz w:val="20"/>
          <w:szCs w:val="20"/>
        </w:rPr>
        <w:t xml:space="preserve">Hai lần bị từ chối bảo hộ tưởng chừng đã đặt dấu chấm hết cho nỗ lực đăng ký bảo hộ nhãn hiệu “CrossLeader” khi Đăng ký Nhãn hiệu Quốc tế của DOUBLESTAR GROUP CO. LTD, một công ty lốp xe niêm yết thuộc sở hữu nhà nước Trung Quốc, theo Hệ thống Madrid chỉ định bảo hộ tại Campuchia liên tục bị từ chối. Tuy nhiên, bằng sự kiên trì và chiến lược pháp lý đúng đẵn, KENFOX IP &amp; Law Office đã đồng hành cùng DOUBLESTAR lật ngược tình thế, tạo nên bước ngoặt quan trọng, đảo ngược thành công quyết định từ chối của Cục SHTT Campuchia, đảm bảo an toàn cho các hoạt động đầu tư của DOUBLESTAR tại Campuchia. </w:t>
      </w:r>
    </w:p>
    <w:p w14:paraId="179D0F17" w14:textId="77777777" w:rsidR="00E84B02" w:rsidRPr="00001FE5" w:rsidRDefault="00E84B02" w:rsidP="00E84B02">
      <w:pPr>
        <w:spacing w:after="0" w:line="240" w:lineRule="auto"/>
        <w:jc w:val="both"/>
        <w:rPr>
          <w:rFonts w:ascii="Arial" w:hAnsi="Arial" w:cs="Arial"/>
          <w:sz w:val="20"/>
          <w:szCs w:val="20"/>
        </w:rPr>
      </w:pPr>
    </w:p>
    <w:p w14:paraId="7F58AC9C" w14:textId="77777777" w:rsidR="00E84B02" w:rsidRPr="00001FE5" w:rsidRDefault="00E84B02" w:rsidP="00E84B02">
      <w:pPr>
        <w:spacing w:after="0" w:line="240" w:lineRule="auto"/>
        <w:jc w:val="both"/>
        <w:rPr>
          <w:rFonts w:ascii="Arial" w:hAnsi="Arial" w:cs="Arial"/>
          <w:sz w:val="20"/>
          <w:szCs w:val="20"/>
        </w:rPr>
      </w:pPr>
      <w:r w:rsidRPr="00001FE5">
        <w:rPr>
          <w:rFonts w:ascii="Arial" w:hAnsi="Arial" w:cs="Arial"/>
          <w:sz w:val="20"/>
          <w:szCs w:val="20"/>
        </w:rPr>
        <w:t xml:space="preserve">Chiến thắng cuối cùng không chỉ là minh chứng cho sự bền bỉ của DOUBLESTAR, mà còn mang đến những bài học quý giá, </w:t>
      </w:r>
      <w:r>
        <w:rPr>
          <w:rFonts w:ascii="Arial" w:hAnsi="Arial" w:cs="Arial"/>
          <w:sz w:val="20"/>
          <w:szCs w:val="20"/>
        </w:rPr>
        <w:t xml:space="preserve">là </w:t>
      </w:r>
      <w:r w:rsidRPr="00001FE5">
        <w:rPr>
          <w:rFonts w:ascii="Arial" w:hAnsi="Arial" w:cs="Arial"/>
          <w:sz w:val="20"/>
          <w:szCs w:val="20"/>
        </w:rPr>
        <w:t xml:space="preserve">kim chỉ nam cho các doanh nghiệp khác về chiến lược pháp lý hiệu quả trong việc </w:t>
      </w:r>
      <w:hyperlink r:id="rId7" w:history="1">
        <w:r w:rsidRPr="00756EF1">
          <w:rPr>
            <w:rStyle w:val="Hyperlink"/>
            <w:rFonts w:ascii="Arial" w:hAnsi="Arial" w:cs="Arial"/>
            <w:sz w:val="20"/>
            <w:szCs w:val="20"/>
          </w:rPr>
          <w:t>bảo vệ thương hiệu</w:t>
        </w:r>
      </w:hyperlink>
      <w:r w:rsidRPr="00001FE5">
        <w:rPr>
          <w:rFonts w:ascii="Arial" w:hAnsi="Arial" w:cs="Arial"/>
          <w:sz w:val="20"/>
          <w:szCs w:val="20"/>
        </w:rPr>
        <w:t xml:space="preserve"> </w:t>
      </w:r>
      <w:r>
        <w:rPr>
          <w:rFonts w:ascii="Arial" w:hAnsi="Arial" w:cs="Arial"/>
          <w:sz w:val="20"/>
          <w:szCs w:val="20"/>
        </w:rPr>
        <w:t>khi đăng ký bảo hộ nhãn hiệu theo hệ thống Madrid</w:t>
      </w:r>
      <w:r w:rsidRPr="00001FE5">
        <w:rPr>
          <w:rFonts w:ascii="Arial" w:hAnsi="Arial" w:cs="Arial"/>
          <w:sz w:val="20"/>
          <w:szCs w:val="20"/>
        </w:rPr>
        <w:t>.</w:t>
      </w:r>
    </w:p>
    <w:p w14:paraId="07E2D2EA" w14:textId="77777777" w:rsidR="00E84B02" w:rsidRPr="00001FE5" w:rsidRDefault="00E84B02" w:rsidP="00E84B02">
      <w:pPr>
        <w:spacing w:after="0" w:line="240" w:lineRule="auto"/>
        <w:jc w:val="both"/>
        <w:rPr>
          <w:rFonts w:ascii="Arial" w:hAnsi="Arial" w:cs="Arial"/>
          <w:sz w:val="20"/>
          <w:szCs w:val="20"/>
        </w:rPr>
      </w:pPr>
    </w:p>
    <w:p w14:paraId="23C20066" w14:textId="77777777" w:rsidR="00E84B02" w:rsidRPr="00E84B02" w:rsidRDefault="00E84B02" w:rsidP="00E84B02">
      <w:pPr>
        <w:spacing w:after="0" w:line="240" w:lineRule="auto"/>
        <w:jc w:val="both"/>
        <w:rPr>
          <w:rFonts w:ascii="Arial" w:hAnsi="Arial" w:cs="Arial"/>
          <w:b/>
          <w:color w:val="2F5496"/>
        </w:rPr>
      </w:pPr>
      <w:r w:rsidRPr="00E84B02">
        <w:rPr>
          <w:rFonts w:ascii="Arial" w:hAnsi="Arial" w:cs="Arial"/>
          <w:b/>
          <w:color w:val="2F5496"/>
        </w:rPr>
        <w:t>Thách Thức Pháp Lý</w:t>
      </w:r>
    </w:p>
    <w:p w14:paraId="64961508" w14:textId="77777777" w:rsidR="00E84B02" w:rsidRPr="00001FE5" w:rsidRDefault="00E84B02" w:rsidP="00E84B02">
      <w:pPr>
        <w:spacing w:after="0" w:line="240" w:lineRule="auto"/>
        <w:jc w:val="both"/>
        <w:rPr>
          <w:rFonts w:ascii="Arial" w:hAnsi="Arial" w:cs="Arial"/>
          <w:sz w:val="20"/>
          <w:szCs w:val="20"/>
        </w:rPr>
      </w:pPr>
    </w:p>
    <w:p w14:paraId="6CB1B4C9" w14:textId="77777777" w:rsidR="00E84B02" w:rsidRPr="00001FE5" w:rsidRDefault="00E84B02" w:rsidP="00E84B02">
      <w:pPr>
        <w:spacing w:after="0" w:line="240" w:lineRule="auto"/>
        <w:jc w:val="both"/>
        <w:rPr>
          <w:rFonts w:ascii="Arial" w:hAnsi="Arial" w:cs="Arial"/>
          <w:sz w:val="20"/>
          <w:szCs w:val="20"/>
        </w:rPr>
      </w:pPr>
      <w:r w:rsidRPr="00001FE5">
        <w:rPr>
          <w:rFonts w:ascii="Arial" w:hAnsi="Arial" w:cs="Arial"/>
          <w:sz w:val="20"/>
          <w:szCs w:val="20"/>
        </w:rPr>
        <w:t>Khách hàng của chúng tôi, DOUBLESTAR, đã gặp phải những trở ngại đáng kể trong việc đăng ký nhãn hiệu “</w:t>
      </w:r>
      <w:r>
        <w:rPr>
          <w:rFonts w:ascii="Arial" w:hAnsi="Arial" w:cs="Arial"/>
          <w:sz w:val="20"/>
          <w:szCs w:val="20"/>
        </w:rPr>
        <w:t>C</w:t>
      </w:r>
      <w:r w:rsidRPr="009C7540">
        <w:rPr>
          <w:rFonts w:ascii="Arial" w:hAnsi="Arial" w:cs="Arial"/>
          <w:b/>
          <w:sz w:val="20"/>
          <w:szCs w:val="20"/>
        </w:rPr>
        <w:t>ross</w:t>
      </w:r>
      <w:r>
        <w:rPr>
          <w:rFonts w:ascii="Arial" w:hAnsi="Arial" w:cs="Arial"/>
          <w:b/>
          <w:sz w:val="20"/>
          <w:szCs w:val="20"/>
        </w:rPr>
        <w:t>L</w:t>
      </w:r>
      <w:r w:rsidRPr="009C7540">
        <w:rPr>
          <w:rFonts w:ascii="Arial" w:hAnsi="Arial" w:cs="Arial"/>
          <w:b/>
          <w:sz w:val="20"/>
          <w:szCs w:val="20"/>
        </w:rPr>
        <w:t>eader</w:t>
      </w:r>
      <w:r w:rsidRPr="00001FE5">
        <w:rPr>
          <w:rFonts w:ascii="Arial" w:hAnsi="Arial" w:cs="Arial"/>
          <w:sz w:val="20"/>
          <w:szCs w:val="20"/>
        </w:rPr>
        <w:t xml:space="preserve">” theo </w:t>
      </w:r>
      <w:r>
        <w:rPr>
          <w:rFonts w:ascii="Arial" w:hAnsi="Arial" w:cs="Arial"/>
          <w:sz w:val="20"/>
          <w:szCs w:val="20"/>
        </w:rPr>
        <w:t>Đ</w:t>
      </w:r>
      <w:r w:rsidRPr="00001FE5">
        <w:rPr>
          <w:rFonts w:ascii="Arial" w:hAnsi="Arial" w:cs="Arial"/>
          <w:sz w:val="20"/>
          <w:szCs w:val="20"/>
        </w:rPr>
        <w:t xml:space="preserve">ăng ký nhãn hiệu </w:t>
      </w:r>
      <w:r>
        <w:rPr>
          <w:rFonts w:ascii="Arial" w:hAnsi="Arial" w:cs="Arial"/>
          <w:sz w:val="20"/>
          <w:szCs w:val="20"/>
        </w:rPr>
        <w:t>Q</w:t>
      </w:r>
      <w:r w:rsidRPr="00001FE5">
        <w:rPr>
          <w:rFonts w:ascii="Arial" w:hAnsi="Arial" w:cs="Arial"/>
          <w:sz w:val="20"/>
          <w:szCs w:val="20"/>
        </w:rPr>
        <w:t xml:space="preserve">uốc tế số 1354018, chỉ định </w:t>
      </w:r>
      <w:r>
        <w:rPr>
          <w:rFonts w:ascii="Arial" w:hAnsi="Arial" w:cs="Arial"/>
          <w:sz w:val="20"/>
          <w:szCs w:val="20"/>
        </w:rPr>
        <w:t>bảo hộ tại</w:t>
      </w:r>
      <w:r w:rsidRPr="00001FE5">
        <w:rPr>
          <w:rFonts w:ascii="Arial" w:hAnsi="Arial" w:cs="Arial"/>
          <w:sz w:val="20"/>
          <w:szCs w:val="20"/>
        </w:rPr>
        <w:t xml:space="preserve"> Campuchia. Các sản phẩm thuộ</w:t>
      </w:r>
      <w:r>
        <w:rPr>
          <w:rFonts w:ascii="Arial" w:hAnsi="Arial" w:cs="Arial"/>
          <w:sz w:val="20"/>
          <w:szCs w:val="20"/>
        </w:rPr>
        <w:t>c N</w:t>
      </w:r>
      <w:r w:rsidRPr="00001FE5">
        <w:rPr>
          <w:rFonts w:ascii="Arial" w:hAnsi="Arial" w:cs="Arial"/>
          <w:sz w:val="20"/>
          <w:szCs w:val="20"/>
        </w:rPr>
        <w:t>hóm 12, bao gồm nhiều loại sản phẩm liên quan đến ô tô, ban đầu đã bị Cụ</w:t>
      </w:r>
      <w:r>
        <w:rPr>
          <w:rFonts w:ascii="Arial" w:hAnsi="Arial" w:cs="Arial"/>
          <w:sz w:val="20"/>
          <w:szCs w:val="20"/>
        </w:rPr>
        <w:t xml:space="preserve">c SHTT Campuchia đưa ra </w:t>
      </w:r>
      <w:hyperlink r:id="rId8" w:history="1">
        <w:r w:rsidRPr="00245FC2">
          <w:rPr>
            <w:rStyle w:val="Hyperlink"/>
            <w:rFonts w:ascii="Arial" w:hAnsi="Arial" w:cs="Arial"/>
            <w:sz w:val="20"/>
            <w:szCs w:val="20"/>
          </w:rPr>
          <w:t>thông báo từ chối</w:t>
        </w:r>
      </w:hyperlink>
      <w:r w:rsidRPr="00001FE5">
        <w:rPr>
          <w:rFonts w:ascii="Arial" w:hAnsi="Arial" w:cs="Arial"/>
          <w:sz w:val="20"/>
          <w:szCs w:val="20"/>
        </w:rPr>
        <w:t xml:space="preserve"> tạm thời. Cụ thể, Cục SHTT Campuchia cho rằng "</w:t>
      </w:r>
      <w:r>
        <w:rPr>
          <w:rFonts w:ascii="Arial" w:hAnsi="Arial" w:cs="Arial"/>
          <w:b/>
          <w:sz w:val="20"/>
          <w:szCs w:val="20"/>
        </w:rPr>
        <w:t>C</w:t>
      </w:r>
      <w:r w:rsidRPr="00E82C7A">
        <w:rPr>
          <w:rFonts w:ascii="Arial" w:hAnsi="Arial" w:cs="Arial"/>
          <w:b/>
          <w:sz w:val="20"/>
          <w:szCs w:val="20"/>
        </w:rPr>
        <w:t>ross</w:t>
      </w:r>
      <w:r>
        <w:rPr>
          <w:rFonts w:ascii="Arial" w:hAnsi="Arial" w:cs="Arial"/>
          <w:b/>
          <w:sz w:val="20"/>
          <w:szCs w:val="20"/>
        </w:rPr>
        <w:t>L</w:t>
      </w:r>
      <w:r w:rsidRPr="00E82C7A">
        <w:rPr>
          <w:rFonts w:ascii="Arial" w:hAnsi="Arial" w:cs="Arial"/>
          <w:b/>
          <w:sz w:val="20"/>
          <w:szCs w:val="20"/>
        </w:rPr>
        <w:t>eader</w:t>
      </w:r>
      <w:r w:rsidRPr="00001FE5">
        <w:rPr>
          <w:rFonts w:ascii="Arial" w:hAnsi="Arial" w:cs="Arial"/>
          <w:sz w:val="20"/>
          <w:szCs w:val="20"/>
        </w:rPr>
        <w:t>" có khả năng gây nhầm lẫn với nhãn hiệu "</w:t>
      </w:r>
      <w:r w:rsidRPr="00E82C7A">
        <w:rPr>
          <w:rFonts w:ascii="Arial" w:hAnsi="Arial" w:cs="Arial"/>
          <w:b/>
          <w:sz w:val="20"/>
          <w:szCs w:val="20"/>
        </w:rPr>
        <w:t>CROSS</w:t>
      </w:r>
      <w:r w:rsidRPr="00001FE5">
        <w:rPr>
          <w:rFonts w:ascii="Arial" w:hAnsi="Arial" w:cs="Arial"/>
          <w:sz w:val="20"/>
          <w:szCs w:val="20"/>
        </w:rPr>
        <w:t>" đã được TOYOTA JIDOSHA KABUSHIKI KAISHA đăng ký trước đó, do cả</w:t>
      </w:r>
      <w:r>
        <w:rPr>
          <w:rFonts w:ascii="Arial" w:hAnsi="Arial" w:cs="Arial"/>
          <w:sz w:val="20"/>
          <w:szCs w:val="20"/>
        </w:rPr>
        <w:t xml:space="preserve"> hai</w:t>
      </w:r>
      <w:r w:rsidRPr="00001FE5">
        <w:rPr>
          <w:rFonts w:ascii="Arial" w:hAnsi="Arial" w:cs="Arial"/>
          <w:sz w:val="20"/>
          <w:szCs w:val="20"/>
        </w:rPr>
        <w:t xml:space="preserve"> nhãn hiệu đều có chung yếu tố "</w:t>
      </w:r>
      <w:r>
        <w:rPr>
          <w:rFonts w:ascii="Arial" w:hAnsi="Arial" w:cs="Arial"/>
          <w:sz w:val="20"/>
          <w:szCs w:val="20"/>
        </w:rPr>
        <w:t>C</w:t>
      </w:r>
      <w:r w:rsidRPr="00001FE5">
        <w:rPr>
          <w:rFonts w:ascii="Arial" w:hAnsi="Arial" w:cs="Arial"/>
          <w:sz w:val="20"/>
          <w:szCs w:val="20"/>
        </w:rPr>
        <w:t>ross", trong khi "</w:t>
      </w:r>
      <w:r>
        <w:rPr>
          <w:rFonts w:ascii="Arial" w:hAnsi="Arial" w:cs="Arial"/>
          <w:sz w:val="20"/>
          <w:szCs w:val="20"/>
        </w:rPr>
        <w:t>L</w:t>
      </w:r>
      <w:r w:rsidRPr="00001FE5">
        <w:rPr>
          <w:rFonts w:ascii="Arial" w:hAnsi="Arial" w:cs="Arial"/>
          <w:sz w:val="20"/>
          <w:szCs w:val="20"/>
        </w:rPr>
        <w:t>eader" bị coi là yếu tố mô tả chung chung.</w:t>
      </w:r>
    </w:p>
    <w:p w14:paraId="78717DE6" w14:textId="77777777" w:rsidR="00E84B02" w:rsidRPr="00001FE5" w:rsidRDefault="00E84B02" w:rsidP="00E84B02">
      <w:pPr>
        <w:spacing w:after="0" w:line="240" w:lineRule="auto"/>
        <w:jc w:val="both"/>
        <w:rPr>
          <w:rFonts w:ascii="Arial" w:hAnsi="Arial" w:cs="Arial"/>
          <w:sz w:val="20"/>
          <w:szCs w:val="20"/>
        </w:rPr>
      </w:pPr>
    </w:p>
    <w:p w14:paraId="34F7DC90" w14:textId="77777777" w:rsidR="00E84B02" w:rsidRPr="00E84B02" w:rsidRDefault="00E84B02" w:rsidP="00E84B02">
      <w:pPr>
        <w:spacing w:after="0" w:line="240" w:lineRule="auto"/>
        <w:jc w:val="both"/>
        <w:rPr>
          <w:rFonts w:ascii="Arial" w:hAnsi="Arial" w:cs="Arial"/>
          <w:b/>
          <w:color w:val="2F5496"/>
        </w:rPr>
      </w:pPr>
      <w:r w:rsidRPr="00E84B02">
        <w:rPr>
          <w:rFonts w:ascii="Arial" w:hAnsi="Arial" w:cs="Arial"/>
          <w:b/>
          <w:color w:val="2F5496"/>
        </w:rPr>
        <w:t>Chiến Lược Phúc Đáp và Từ Chối Lần Hai</w:t>
      </w:r>
    </w:p>
    <w:p w14:paraId="23D54B78" w14:textId="77777777" w:rsidR="00E84B02" w:rsidRPr="00001FE5" w:rsidRDefault="00E84B02" w:rsidP="00E84B02">
      <w:pPr>
        <w:spacing w:after="0" w:line="240" w:lineRule="auto"/>
        <w:jc w:val="both"/>
        <w:rPr>
          <w:rFonts w:ascii="Arial" w:hAnsi="Arial" w:cs="Arial"/>
          <w:sz w:val="20"/>
          <w:szCs w:val="20"/>
        </w:rPr>
      </w:pPr>
    </w:p>
    <w:p w14:paraId="48BCF530" w14:textId="77777777" w:rsidR="00E84B02" w:rsidRPr="00001FE5" w:rsidRDefault="00E84B02" w:rsidP="00E84B02">
      <w:pPr>
        <w:spacing w:after="0" w:line="240" w:lineRule="auto"/>
        <w:jc w:val="both"/>
        <w:rPr>
          <w:rFonts w:ascii="Arial" w:hAnsi="Arial" w:cs="Arial"/>
          <w:sz w:val="20"/>
          <w:szCs w:val="20"/>
        </w:rPr>
      </w:pPr>
      <w:r w:rsidRPr="00001FE5">
        <w:rPr>
          <w:rFonts w:ascii="Arial" w:hAnsi="Arial" w:cs="Arial"/>
          <w:sz w:val="20"/>
          <w:szCs w:val="20"/>
        </w:rPr>
        <w:t>Đơn phúc đáp thông báo từ chối của KENFOX được soạn thảo tỉ mỉ, nhấn mạnh sự khác biệt của nhãn hiệu “</w:t>
      </w:r>
      <w:r>
        <w:rPr>
          <w:rFonts w:ascii="Arial" w:hAnsi="Arial" w:cs="Arial"/>
          <w:sz w:val="20"/>
          <w:szCs w:val="20"/>
        </w:rPr>
        <w:t>C</w:t>
      </w:r>
      <w:r w:rsidRPr="00001FE5">
        <w:rPr>
          <w:rFonts w:ascii="Arial" w:hAnsi="Arial" w:cs="Arial"/>
          <w:sz w:val="20"/>
          <w:szCs w:val="20"/>
        </w:rPr>
        <w:t>ross</w:t>
      </w:r>
      <w:r>
        <w:rPr>
          <w:rFonts w:ascii="Arial" w:hAnsi="Arial" w:cs="Arial"/>
          <w:sz w:val="20"/>
          <w:szCs w:val="20"/>
        </w:rPr>
        <w:t>L</w:t>
      </w:r>
      <w:r w:rsidRPr="00001FE5">
        <w:rPr>
          <w:rFonts w:ascii="Arial" w:hAnsi="Arial" w:cs="Arial"/>
          <w:sz w:val="20"/>
          <w:szCs w:val="20"/>
        </w:rPr>
        <w:t xml:space="preserve">eader” so với "CROSS". Lập luận được đưa ra theo hai hướng: Thứ nhất, KENFOX </w:t>
      </w:r>
      <w:r>
        <w:rPr>
          <w:rFonts w:ascii="Arial" w:hAnsi="Arial" w:cs="Arial"/>
          <w:sz w:val="20"/>
          <w:szCs w:val="20"/>
        </w:rPr>
        <w:t>phân tích</w:t>
      </w:r>
      <w:r w:rsidRPr="00001FE5">
        <w:rPr>
          <w:rFonts w:ascii="Arial" w:hAnsi="Arial" w:cs="Arial"/>
          <w:sz w:val="20"/>
          <w:szCs w:val="20"/>
        </w:rPr>
        <w:t xml:space="preserve"> chi tiết sự khác biệt về cấu trúc, cách phát âm và ý nghĩa của nhãn hiệu. Thứ hai, chúng tôi trình bày bằng chứng về sự phổ biến của các nhãn hiệu kết hợ</w:t>
      </w:r>
      <w:r>
        <w:rPr>
          <w:rFonts w:ascii="Arial" w:hAnsi="Arial" w:cs="Arial"/>
          <w:sz w:val="20"/>
          <w:szCs w:val="20"/>
        </w:rPr>
        <w:t>p "CROSS" trong N</w:t>
      </w:r>
      <w:r w:rsidRPr="00001FE5">
        <w:rPr>
          <w:rFonts w:ascii="Arial" w:hAnsi="Arial" w:cs="Arial"/>
          <w:sz w:val="20"/>
          <w:szCs w:val="20"/>
        </w:rPr>
        <w:t xml:space="preserve">hóm 12, đã được Cục SHTT Campuchia chấp nhận, chứng minh việc sử dụng phổ biến của thuật ngữ này trong </w:t>
      </w:r>
      <w:r>
        <w:rPr>
          <w:rFonts w:ascii="Arial" w:hAnsi="Arial" w:cs="Arial"/>
          <w:sz w:val="20"/>
          <w:szCs w:val="20"/>
        </w:rPr>
        <w:t>lĩnh vực có liên quan</w:t>
      </w:r>
      <w:r w:rsidRPr="00001FE5">
        <w:rPr>
          <w:rFonts w:ascii="Arial" w:hAnsi="Arial" w:cs="Arial"/>
          <w:sz w:val="20"/>
          <w:szCs w:val="20"/>
        </w:rPr>
        <w:t>. Tuy nhiên, phúc đáp lần một này đã không thuyết phục được Cục SHTT Campuchia. Theo đó,</w:t>
      </w:r>
      <w:r>
        <w:rPr>
          <w:rFonts w:ascii="Arial" w:hAnsi="Arial" w:cs="Arial"/>
          <w:sz w:val="20"/>
          <w:szCs w:val="20"/>
        </w:rPr>
        <w:t xml:space="preserve"> Cơ quan này đã</w:t>
      </w:r>
      <w:r w:rsidRPr="00001FE5">
        <w:rPr>
          <w:rFonts w:ascii="Arial" w:hAnsi="Arial" w:cs="Arial"/>
          <w:sz w:val="20"/>
          <w:szCs w:val="20"/>
        </w:rPr>
        <w:t xml:space="preserve"> bác bỏ các lập luận của KENFOX và tiếp tục ra thông báo từ chối lần 2 vào tháng 02/2021. </w:t>
      </w:r>
    </w:p>
    <w:p w14:paraId="14170DEE" w14:textId="77777777" w:rsidR="00E84B02" w:rsidRPr="00001FE5" w:rsidRDefault="00E84B02" w:rsidP="00E84B02">
      <w:pPr>
        <w:spacing w:after="0" w:line="240" w:lineRule="auto"/>
        <w:jc w:val="both"/>
        <w:rPr>
          <w:rFonts w:ascii="Arial" w:hAnsi="Arial" w:cs="Arial"/>
          <w:sz w:val="20"/>
          <w:szCs w:val="20"/>
        </w:rPr>
      </w:pPr>
    </w:p>
    <w:p w14:paraId="537E0E9E" w14:textId="77777777" w:rsidR="00E84B02" w:rsidRPr="00E84B02" w:rsidRDefault="00E84B02" w:rsidP="00E84B02">
      <w:pPr>
        <w:spacing w:after="0" w:line="240" w:lineRule="auto"/>
        <w:jc w:val="both"/>
        <w:rPr>
          <w:rFonts w:ascii="Arial" w:hAnsi="Arial" w:cs="Arial"/>
          <w:b/>
          <w:color w:val="2F5496"/>
        </w:rPr>
      </w:pPr>
      <w:r w:rsidRPr="00E84B02">
        <w:rPr>
          <w:rFonts w:ascii="Arial" w:hAnsi="Arial" w:cs="Arial"/>
          <w:b/>
          <w:color w:val="2F5496"/>
        </w:rPr>
        <w:t>Bước Ngoặt: Vượt Qua Lần Từ Chối Thứ Hai</w:t>
      </w:r>
    </w:p>
    <w:p w14:paraId="2603B537" w14:textId="77777777" w:rsidR="00E84B02" w:rsidRPr="00001FE5" w:rsidRDefault="00E84B02" w:rsidP="00E84B02">
      <w:pPr>
        <w:spacing w:after="0" w:line="240" w:lineRule="auto"/>
        <w:jc w:val="both"/>
        <w:rPr>
          <w:rFonts w:ascii="Arial" w:hAnsi="Arial" w:cs="Arial"/>
          <w:sz w:val="20"/>
          <w:szCs w:val="20"/>
        </w:rPr>
      </w:pPr>
    </w:p>
    <w:p w14:paraId="774BD572" w14:textId="77777777" w:rsidR="00E84B02" w:rsidRDefault="00E84B02" w:rsidP="00E84B02">
      <w:pPr>
        <w:spacing w:after="0" w:line="240" w:lineRule="auto"/>
        <w:jc w:val="both"/>
        <w:rPr>
          <w:rFonts w:ascii="Arial" w:hAnsi="Arial" w:cs="Arial"/>
          <w:sz w:val="20"/>
          <w:szCs w:val="20"/>
        </w:rPr>
      </w:pPr>
      <w:r w:rsidRPr="00001FE5">
        <w:rPr>
          <w:rFonts w:ascii="Arial" w:hAnsi="Arial" w:cs="Arial"/>
          <w:sz w:val="20"/>
          <w:szCs w:val="20"/>
        </w:rPr>
        <w:t xml:space="preserve">Đáng chú ý, trong thông báo từ chối lần 2, </w:t>
      </w:r>
      <w:r w:rsidRPr="006E0F50">
        <w:rPr>
          <w:rFonts w:ascii="Arial" w:hAnsi="Arial" w:cs="Arial"/>
          <w:sz w:val="20"/>
          <w:szCs w:val="20"/>
        </w:rPr>
        <w:t>Cục SHTT Campuchia</w:t>
      </w:r>
      <w:r w:rsidRPr="00001FE5">
        <w:rPr>
          <w:rFonts w:ascii="Arial" w:hAnsi="Arial" w:cs="Arial"/>
          <w:sz w:val="20"/>
          <w:szCs w:val="20"/>
        </w:rPr>
        <w:t xml:space="preserve"> chỉ gợi ý rằng, từ chối sẽ được thu hồi nếu có Thư Đồng Ý từ chủ nhãn hiệu đối chứng.</w:t>
      </w:r>
      <w:r w:rsidRPr="004450E0">
        <w:rPr>
          <w:rFonts w:ascii="Arial" w:hAnsi="Arial" w:cs="Arial"/>
          <w:sz w:val="20"/>
          <w:szCs w:val="20"/>
        </w:rPr>
        <w:t xml:space="preserve"> Đây thực sự là một tình thế bế tắc, vì </w:t>
      </w:r>
      <w:r w:rsidRPr="00001FE5">
        <w:rPr>
          <w:rFonts w:ascii="Arial" w:hAnsi="Arial" w:cs="Arial"/>
          <w:sz w:val="20"/>
          <w:szCs w:val="20"/>
        </w:rPr>
        <w:t xml:space="preserve">DOUBLESTAR </w:t>
      </w:r>
      <w:r>
        <w:rPr>
          <w:rFonts w:ascii="Arial" w:hAnsi="Arial" w:cs="Arial"/>
          <w:sz w:val="20"/>
          <w:szCs w:val="20"/>
        </w:rPr>
        <w:t>cho biết, họ không thể</w:t>
      </w:r>
      <w:r w:rsidRPr="004450E0">
        <w:rPr>
          <w:rFonts w:ascii="Arial" w:hAnsi="Arial" w:cs="Arial"/>
          <w:sz w:val="20"/>
          <w:szCs w:val="20"/>
        </w:rPr>
        <w:t xml:space="preserve"> xin Thư Đồng Ý từ chủ nhãn hiệu đối chứng, TOYOTA.</w:t>
      </w:r>
    </w:p>
    <w:p w14:paraId="334867C8" w14:textId="77777777" w:rsidR="00E84B02" w:rsidRDefault="00E84B02" w:rsidP="00E84B02">
      <w:pPr>
        <w:spacing w:after="0" w:line="240" w:lineRule="auto"/>
        <w:jc w:val="both"/>
        <w:rPr>
          <w:rFonts w:ascii="Arial" w:hAnsi="Arial" w:cs="Arial"/>
          <w:sz w:val="20"/>
          <w:szCs w:val="20"/>
        </w:rPr>
      </w:pPr>
    </w:p>
    <w:p w14:paraId="7BC236C0" w14:textId="77777777" w:rsidR="00E84B02" w:rsidRPr="00001FE5" w:rsidRDefault="00E84B02" w:rsidP="00E84B02">
      <w:pPr>
        <w:spacing w:after="0" w:line="240" w:lineRule="auto"/>
        <w:jc w:val="both"/>
        <w:rPr>
          <w:rFonts w:ascii="Arial" w:hAnsi="Arial" w:cs="Arial"/>
          <w:sz w:val="20"/>
          <w:szCs w:val="20"/>
        </w:rPr>
      </w:pPr>
      <w:r w:rsidRPr="00001FE5">
        <w:rPr>
          <w:rFonts w:ascii="Arial" w:hAnsi="Arial" w:cs="Arial"/>
          <w:sz w:val="20"/>
          <w:szCs w:val="20"/>
        </w:rPr>
        <w:t xml:space="preserve">Không lùi bước, KENFOX và DOUBLESTAR đã cùng nhau xem xét lại tình hình và xây dựng một lập luận thuyết phục tập trung vào ba điểm quan trọng: </w:t>
      </w:r>
    </w:p>
    <w:p w14:paraId="64BB4E72" w14:textId="77777777" w:rsidR="00E84B02" w:rsidRPr="00001FE5" w:rsidRDefault="00E84B02" w:rsidP="00E84B02">
      <w:pPr>
        <w:spacing w:after="0" w:line="240" w:lineRule="auto"/>
        <w:jc w:val="both"/>
        <w:rPr>
          <w:rFonts w:ascii="Arial" w:hAnsi="Arial" w:cs="Arial"/>
          <w:sz w:val="20"/>
          <w:szCs w:val="20"/>
        </w:rPr>
      </w:pPr>
    </w:p>
    <w:p w14:paraId="00BD5E6F" w14:textId="77777777" w:rsidR="00E84B02" w:rsidRPr="00001FE5" w:rsidRDefault="00E84B02" w:rsidP="00E84B02">
      <w:pPr>
        <w:spacing w:after="0" w:line="240" w:lineRule="auto"/>
        <w:jc w:val="both"/>
        <w:rPr>
          <w:rFonts w:ascii="Arial" w:hAnsi="Arial" w:cs="Arial"/>
          <w:sz w:val="20"/>
          <w:szCs w:val="20"/>
        </w:rPr>
      </w:pPr>
      <w:r w:rsidRPr="00001FE5">
        <w:rPr>
          <w:rStyle w:val="Strong"/>
          <w:rFonts w:ascii="Arial" w:hAnsi="Arial" w:cs="Arial"/>
          <w:sz w:val="20"/>
          <w:szCs w:val="20"/>
        </w:rPr>
        <w:t>[i] Khả năng phân biệt của "crossleader":</w:t>
      </w:r>
      <w:r w:rsidRPr="00001FE5">
        <w:rPr>
          <w:rFonts w:ascii="Arial" w:hAnsi="Arial" w:cs="Arial"/>
          <w:sz w:val="20"/>
          <w:szCs w:val="20"/>
        </w:rPr>
        <w:t xml:space="preserve"> Chúng tôi nhấn mạnh việc sử dụng rộng rãi của "CROSS" trong </w:t>
      </w:r>
      <w:r>
        <w:rPr>
          <w:rFonts w:ascii="Arial" w:hAnsi="Arial" w:cs="Arial"/>
          <w:sz w:val="20"/>
          <w:szCs w:val="20"/>
        </w:rPr>
        <w:t>lĩnh vực liên quan</w:t>
      </w:r>
      <w:r w:rsidRPr="00001FE5">
        <w:rPr>
          <w:rFonts w:ascii="Arial" w:hAnsi="Arial" w:cs="Arial"/>
          <w:sz w:val="20"/>
          <w:szCs w:val="20"/>
        </w:rPr>
        <w:t xml:space="preserve">, cho thấy khả năng phân biệt tự thân yếu của </w:t>
      </w:r>
      <w:r>
        <w:rPr>
          <w:rFonts w:ascii="Arial" w:hAnsi="Arial" w:cs="Arial"/>
          <w:sz w:val="20"/>
          <w:szCs w:val="20"/>
        </w:rPr>
        <w:t>dấu hiệu</w:t>
      </w:r>
      <w:r w:rsidRPr="00001FE5">
        <w:rPr>
          <w:rFonts w:ascii="Arial" w:hAnsi="Arial" w:cs="Arial"/>
          <w:sz w:val="20"/>
          <w:szCs w:val="20"/>
        </w:rPr>
        <w:t xml:space="preserve"> này. Bằng cách tham chiếu nhiều nhãn hiệu có chứa "CROSS" đã được </w:t>
      </w:r>
      <w:hyperlink r:id="rId9" w:history="1">
        <w:r w:rsidRPr="00BC2B41">
          <w:rPr>
            <w:rStyle w:val="Hyperlink"/>
            <w:rFonts w:ascii="Arial" w:hAnsi="Arial" w:cs="Arial"/>
            <w:sz w:val="20"/>
            <w:szCs w:val="20"/>
          </w:rPr>
          <w:t>Cục SHTT Campuchia</w:t>
        </w:r>
      </w:hyperlink>
      <w:r w:rsidRPr="00001FE5">
        <w:rPr>
          <w:rFonts w:ascii="Arial" w:hAnsi="Arial" w:cs="Arial"/>
          <w:sz w:val="20"/>
          <w:szCs w:val="20"/>
        </w:rPr>
        <w:t xml:space="preserve"> chấp nhận, chúng tôi lập luận để </w:t>
      </w:r>
      <w:r>
        <w:rPr>
          <w:rFonts w:ascii="Arial" w:hAnsi="Arial" w:cs="Arial"/>
          <w:sz w:val="20"/>
          <w:szCs w:val="20"/>
        </w:rPr>
        <w:t xml:space="preserve">đơn đăng ký </w:t>
      </w:r>
      <w:r w:rsidRPr="00001FE5">
        <w:rPr>
          <w:rFonts w:ascii="Arial" w:hAnsi="Arial" w:cs="Arial"/>
          <w:sz w:val="20"/>
          <w:szCs w:val="20"/>
        </w:rPr>
        <w:t xml:space="preserve">nhãn hiệu của khách hàng được </w:t>
      </w:r>
      <w:r>
        <w:rPr>
          <w:rFonts w:ascii="Arial" w:hAnsi="Arial" w:cs="Arial"/>
          <w:sz w:val="20"/>
          <w:szCs w:val="20"/>
        </w:rPr>
        <w:t>xử lý nhất quán.</w:t>
      </w:r>
    </w:p>
    <w:p w14:paraId="7BDC74D4" w14:textId="77777777" w:rsidR="00E84B02" w:rsidRPr="00001FE5" w:rsidRDefault="00E84B02" w:rsidP="00E84B02">
      <w:pPr>
        <w:spacing w:after="0" w:line="240" w:lineRule="auto"/>
        <w:jc w:val="both"/>
        <w:rPr>
          <w:rStyle w:val="Strong"/>
          <w:rFonts w:ascii="Arial" w:hAnsi="Arial" w:cs="Arial"/>
          <w:sz w:val="20"/>
          <w:szCs w:val="20"/>
        </w:rPr>
      </w:pPr>
    </w:p>
    <w:p w14:paraId="537AE52C" w14:textId="77777777" w:rsidR="00E84B02" w:rsidRPr="00001FE5" w:rsidRDefault="00E84B02" w:rsidP="00E84B02">
      <w:pPr>
        <w:spacing w:after="0" w:line="240" w:lineRule="auto"/>
        <w:jc w:val="both"/>
        <w:rPr>
          <w:rFonts w:ascii="Arial" w:hAnsi="Arial" w:cs="Arial"/>
          <w:sz w:val="20"/>
          <w:szCs w:val="20"/>
        </w:rPr>
      </w:pPr>
      <w:r w:rsidRPr="00001FE5">
        <w:rPr>
          <w:rStyle w:val="Strong"/>
          <w:rFonts w:ascii="Arial" w:hAnsi="Arial" w:cs="Arial"/>
          <w:sz w:val="20"/>
          <w:szCs w:val="20"/>
        </w:rPr>
        <w:t>[ii] Sự chấp nhận bảo hộ toàn cầu:</w:t>
      </w:r>
      <w:r w:rsidRPr="00001FE5">
        <w:rPr>
          <w:rFonts w:ascii="Arial" w:hAnsi="Arial" w:cs="Arial"/>
          <w:sz w:val="20"/>
          <w:szCs w:val="20"/>
        </w:rPr>
        <w:t xml:space="preserve"> "Cross</w:t>
      </w:r>
      <w:r>
        <w:rPr>
          <w:rFonts w:ascii="Arial" w:hAnsi="Arial" w:cs="Arial"/>
          <w:sz w:val="20"/>
          <w:szCs w:val="20"/>
        </w:rPr>
        <w:t>L</w:t>
      </w:r>
      <w:r w:rsidRPr="00001FE5">
        <w:rPr>
          <w:rFonts w:ascii="Arial" w:hAnsi="Arial" w:cs="Arial"/>
          <w:sz w:val="20"/>
          <w:szCs w:val="20"/>
        </w:rPr>
        <w:t>eader" đã được chấp nhận đăng ký ở nhiều khu vực pháp lý trên toàn thế giới. Việc chấp nhận rộng rãi này, bao gồm 72 quốc gia và vùng lãnh thổ, nhấn mạnh khả năng phân biệt của nhãn hiệu và sự công nhận quốc tế của nó.</w:t>
      </w:r>
    </w:p>
    <w:p w14:paraId="2CB6AD9D" w14:textId="77777777" w:rsidR="00E84B02" w:rsidRPr="00001FE5" w:rsidRDefault="00E84B02" w:rsidP="00E84B02">
      <w:pPr>
        <w:spacing w:after="0" w:line="240" w:lineRule="auto"/>
        <w:jc w:val="both"/>
        <w:rPr>
          <w:rStyle w:val="Strong"/>
          <w:rFonts w:ascii="Arial" w:hAnsi="Arial" w:cs="Arial"/>
          <w:sz w:val="20"/>
          <w:szCs w:val="20"/>
        </w:rPr>
      </w:pPr>
    </w:p>
    <w:p w14:paraId="772F37B3" w14:textId="77777777" w:rsidR="00E84B02" w:rsidRPr="00001FE5" w:rsidRDefault="00E84B02" w:rsidP="00E84B02">
      <w:pPr>
        <w:spacing w:after="0" w:line="240" w:lineRule="auto"/>
        <w:jc w:val="both"/>
        <w:rPr>
          <w:rFonts w:ascii="Arial" w:hAnsi="Arial" w:cs="Arial"/>
          <w:sz w:val="20"/>
          <w:szCs w:val="20"/>
        </w:rPr>
      </w:pPr>
      <w:r w:rsidRPr="00001FE5">
        <w:rPr>
          <w:rStyle w:val="Strong"/>
          <w:rFonts w:ascii="Arial" w:hAnsi="Arial" w:cs="Arial"/>
          <w:sz w:val="20"/>
          <w:szCs w:val="20"/>
        </w:rPr>
        <w:t>[ii] Sự đồng tồn tại:</w:t>
      </w:r>
      <w:r w:rsidRPr="00001FE5">
        <w:rPr>
          <w:rFonts w:ascii="Arial" w:hAnsi="Arial" w:cs="Arial"/>
          <w:sz w:val="20"/>
          <w:szCs w:val="20"/>
        </w:rPr>
        <w:t xml:space="preserve"> Chúng tôi nhấn mạnh sự </w:t>
      </w:r>
      <w:r>
        <w:rPr>
          <w:rFonts w:ascii="Arial" w:hAnsi="Arial" w:cs="Arial"/>
          <w:sz w:val="20"/>
          <w:szCs w:val="20"/>
        </w:rPr>
        <w:t>đồng</w:t>
      </w:r>
      <w:r w:rsidRPr="00001FE5">
        <w:rPr>
          <w:rFonts w:ascii="Arial" w:hAnsi="Arial" w:cs="Arial"/>
          <w:sz w:val="20"/>
          <w:szCs w:val="20"/>
        </w:rPr>
        <w:t xml:space="preserve"> tồn tại của "</w:t>
      </w:r>
      <w:r>
        <w:rPr>
          <w:rFonts w:ascii="Arial" w:hAnsi="Arial" w:cs="Arial"/>
          <w:sz w:val="20"/>
          <w:szCs w:val="20"/>
        </w:rPr>
        <w:t>C</w:t>
      </w:r>
      <w:r w:rsidRPr="00001FE5">
        <w:rPr>
          <w:rFonts w:ascii="Arial" w:hAnsi="Arial" w:cs="Arial"/>
          <w:sz w:val="20"/>
          <w:szCs w:val="20"/>
        </w:rPr>
        <w:t>ross</w:t>
      </w:r>
      <w:r>
        <w:rPr>
          <w:rFonts w:ascii="Arial" w:hAnsi="Arial" w:cs="Arial"/>
          <w:sz w:val="20"/>
          <w:szCs w:val="20"/>
        </w:rPr>
        <w:t>L</w:t>
      </w:r>
      <w:r w:rsidRPr="00001FE5">
        <w:rPr>
          <w:rFonts w:ascii="Arial" w:hAnsi="Arial" w:cs="Arial"/>
          <w:sz w:val="20"/>
          <w:szCs w:val="20"/>
        </w:rPr>
        <w:t>eader" và nhãn hiệu "CROSS" ở một số quốc gia, bao gồm cả Nhật Bản, nước xuất sứ của</w:t>
      </w:r>
      <w:r>
        <w:rPr>
          <w:rFonts w:ascii="Arial" w:hAnsi="Arial" w:cs="Arial"/>
          <w:sz w:val="20"/>
          <w:szCs w:val="20"/>
        </w:rPr>
        <w:t xml:space="preserve"> chủ nhãn hiệu đối chứng,</w:t>
      </w:r>
      <w:r w:rsidRPr="00001FE5">
        <w:rPr>
          <w:rFonts w:ascii="Arial" w:hAnsi="Arial" w:cs="Arial"/>
          <w:sz w:val="20"/>
          <w:szCs w:val="20"/>
        </w:rPr>
        <w:t xml:space="preserve"> TOYOTA JIDOSHA KABUSHIKI KAISHA. Việc đồng tồn tại này mà không xảy ra bất kỳ tranh chấp nào càng củng cố thêm lập luận về khả năng phân biệt của nhãn hiệu của khách hàng chúng tôi.</w:t>
      </w:r>
      <w:r>
        <w:rPr>
          <w:rFonts w:ascii="Arial" w:hAnsi="Arial" w:cs="Arial"/>
          <w:sz w:val="20"/>
          <w:szCs w:val="20"/>
        </w:rPr>
        <w:t xml:space="preserve"> </w:t>
      </w:r>
    </w:p>
    <w:p w14:paraId="6978BBCC" w14:textId="77777777" w:rsidR="00E84B02" w:rsidRPr="00001FE5" w:rsidRDefault="00E84B02" w:rsidP="00E84B02">
      <w:pPr>
        <w:spacing w:after="0" w:line="240" w:lineRule="auto"/>
        <w:jc w:val="both"/>
        <w:rPr>
          <w:rFonts w:ascii="Arial" w:hAnsi="Arial" w:cs="Arial"/>
          <w:sz w:val="20"/>
          <w:szCs w:val="20"/>
        </w:rPr>
      </w:pPr>
    </w:p>
    <w:p w14:paraId="57C95EFE" w14:textId="77777777" w:rsidR="00E84B02" w:rsidRPr="00E84B02" w:rsidRDefault="00E84B02" w:rsidP="00E84B02">
      <w:pPr>
        <w:spacing w:after="0" w:line="240" w:lineRule="auto"/>
        <w:jc w:val="both"/>
        <w:rPr>
          <w:rFonts w:ascii="Arial" w:hAnsi="Arial" w:cs="Arial"/>
          <w:b/>
          <w:color w:val="2F5496"/>
        </w:rPr>
      </w:pPr>
      <w:r w:rsidRPr="00E84B02">
        <w:rPr>
          <w:rFonts w:ascii="Arial" w:hAnsi="Arial" w:cs="Arial"/>
          <w:b/>
          <w:color w:val="2F5496"/>
        </w:rPr>
        <w:t xml:space="preserve">Chiến thắng cuối cùng: Chấp nhận bảo hộ có điều kiện </w:t>
      </w:r>
    </w:p>
    <w:p w14:paraId="634E26F7" w14:textId="77777777" w:rsidR="00E84B02" w:rsidRPr="00001FE5" w:rsidRDefault="00E84B02" w:rsidP="00E84B02">
      <w:pPr>
        <w:spacing w:after="0" w:line="240" w:lineRule="auto"/>
        <w:jc w:val="both"/>
        <w:rPr>
          <w:rFonts w:ascii="Arial" w:hAnsi="Arial" w:cs="Arial"/>
          <w:sz w:val="20"/>
          <w:szCs w:val="20"/>
        </w:rPr>
      </w:pPr>
    </w:p>
    <w:p w14:paraId="4839B2C3" w14:textId="10CA0B5F" w:rsidR="00E84B02" w:rsidRPr="00001FE5" w:rsidRDefault="00E84B02" w:rsidP="00E84B02">
      <w:pPr>
        <w:spacing w:after="0" w:line="240" w:lineRule="auto"/>
        <w:jc w:val="both"/>
        <w:rPr>
          <w:rFonts w:ascii="Arial" w:hAnsi="Arial" w:cs="Arial"/>
          <w:sz w:val="20"/>
          <w:szCs w:val="20"/>
        </w:rPr>
      </w:pPr>
      <w:r w:rsidRPr="00001FE5">
        <w:rPr>
          <w:rFonts w:ascii="Arial" w:hAnsi="Arial" w:cs="Arial"/>
          <w:sz w:val="20"/>
          <w:szCs w:val="20"/>
        </w:rPr>
        <w:t xml:space="preserve">Sự kiên trì của khách hàng và kinh nghiệm thực tiễn và chuyên môn sâu rộng của KENFOX dẫn đến một bước đột phá quan trọng. </w:t>
      </w:r>
      <w:r>
        <w:rPr>
          <w:rFonts w:ascii="Arial" w:hAnsi="Arial" w:cs="Arial"/>
          <w:sz w:val="20"/>
          <w:szCs w:val="20"/>
        </w:rPr>
        <w:t xml:space="preserve">Sau khi xem xét kỹ lưỡng, </w:t>
      </w:r>
      <w:r w:rsidRPr="00001FE5">
        <w:rPr>
          <w:rFonts w:ascii="Arial" w:hAnsi="Arial" w:cs="Arial"/>
          <w:sz w:val="20"/>
          <w:szCs w:val="20"/>
        </w:rPr>
        <w:t xml:space="preserve">Cục </w:t>
      </w:r>
      <w:r>
        <w:rPr>
          <w:rFonts w:ascii="Arial" w:hAnsi="Arial" w:cs="Arial"/>
          <w:sz w:val="20"/>
          <w:szCs w:val="20"/>
        </w:rPr>
        <w:t>SHTT</w:t>
      </w:r>
      <w:r w:rsidRPr="00001FE5">
        <w:rPr>
          <w:rFonts w:ascii="Arial" w:hAnsi="Arial" w:cs="Arial"/>
          <w:sz w:val="20"/>
          <w:szCs w:val="20"/>
        </w:rPr>
        <w:t xml:space="preserve"> Campuchia cuối cùng đã </w:t>
      </w:r>
      <w:r>
        <w:rPr>
          <w:rFonts w:ascii="Arial" w:hAnsi="Arial" w:cs="Arial"/>
          <w:sz w:val="20"/>
          <w:szCs w:val="20"/>
        </w:rPr>
        <w:t>nhấp</w:t>
      </w:r>
      <w:r w:rsidRPr="00001FE5">
        <w:rPr>
          <w:rFonts w:ascii="Arial" w:hAnsi="Arial" w:cs="Arial"/>
          <w:sz w:val="20"/>
          <w:szCs w:val="20"/>
        </w:rPr>
        <w:t xml:space="preserve"> nhận </w:t>
      </w:r>
      <w:r>
        <w:rPr>
          <w:rFonts w:ascii="Arial" w:hAnsi="Arial" w:cs="Arial"/>
          <w:sz w:val="20"/>
          <w:szCs w:val="20"/>
        </w:rPr>
        <w:t>các lập luận trong đơn</w:t>
      </w:r>
      <w:r w:rsidRPr="00001FE5">
        <w:rPr>
          <w:rFonts w:ascii="Arial" w:hAnsi="Arial" w:cs="Arial"/>
          <w:sz w:val="20"/>
          <w:szCs w:val="20"/>
        </w:rPr>
        <w:t xml:space="preserve"> khiếu nại của chúng tôi, </w:t>
      </w:r>
      <w:r>
        <w:rPr>
          <w:rFonts w:ascii="Arial" w:hAnsi="Arial" w:cs="Arial"/>
          <w:sz w:val="20"/>
          <w:szCs w:val="20"/>
        </w:rPr>
        <w:t xml:space="preserve">thu hồi </w:t>
      </w:r>
      <w:hyperlink r:id="rId10" w:history="1">
        <w:r w:rsidRPr="00194FB8">
          <w:rPr>
            <w:rStyle w:val="Hyperlink"/>
            <w:rFonts w:ascii="Arial" w:hAnsi="Arial" w:cs="Arial"/>
            <w:sz w:val="20"/>
            <w:szCs w:val="20"/>
          </w:rPr>
          <w:t>từ chối bảo hộ</w:t>
        </w:r>
      </w:hyperlink>
      <w:r>
        <w:rPr>
          <w:rFonts w:ascii="Arial" w:hAnsi="Arial" w:cs="Arial"/>
          <w:sz w:val="20"/>
          <w:szCs w:val="20"/>
        </w:rPr>
        <w:t xml:space="preserve"> cho</w:t>
      </w:r>
      <w:r w:rsidRPr="00001FE5">
        <w:rPr>
          <w:rFonts w:ascii="Arial" w:hAnsi="Arial" w:cs="Arial"/>
          <w:sz w:val="20"/>
          <w:szCs w:val="20"/>
        </w:rPr>
        <w:t xml:space="preserve"> nhãn hiệu “</w:t>
      </w:r>
      <w:r>
        <w:rPr>
          <w:rFonts w:ascii="Arial" w:hAnsi="Arial" w:cs="Arial"/>
          <w:sz w:val="20"/>
          <w:szCs w:val="20"/>
        </w:rPr>
        <w:t>C</w:t>
      </w:r>
      <w:r w:rsidRPr="00001FE5">
        <w:rPr>
          <w:rFonts w:ascii="Arial" w:hAnsi="Arial" w:cs="Arial"/>
          <w:sz w:val="20"/>
          <w:szCs w:val="20"/>
        </w:rPr>
        <w:t>ross</w:t>
      </w:r>
      <w:r>
        <w:rPr>
          <w:rFonts w:ascii="Arial" w:hAnsi="Arial" w:cs="Arial"/>
          <w:sz w:val="20"/>
          <w:szCs w:val="20"/>
        </w:rPr>
        <w:t>L</w:t>
      </w:r>
      <w:r w:rsidRPr="00001FE5">
        <w:rPr>
          <w:rFonts w:ascii="Arial" w:hAnsi="Arial" w:cs="Arial"/>
          <w:sz w:val="20"/>
          <w:szCs w:val="20"/>
        </w:rPr>
        <w:t>eader”, với điều kiện</w:t>
      </w:r>
      <w:r>
        <w:rPr>
          <w:rFonts w:ascii="Arial" w:hAnsi="Arial" w:cs="Arial"/>
          <w:sz w:val="20"/>
          <w:szCs w:val="20"/>
        </w:rPr>
        <w:t>,</w:t>
      </w:r>
      <w:r w:rsidRPr="00001FE5">
        <w:rPr>
          <w:rFonts w:ascii="Arial" w:hAnsi="Arial" w:cs="Arial"/>
          <w:sz w:val="20"/>
          <w:szCs w:val="20"/>
        </w:rPr>
        <w:t xml:space="preserve"> từ “leader” không được bảo hộ riêng. Kết quả này không chỉ đánh dấu một chiến thắng quan trọng đối với </w:t>
      </w:r>
      <w:r w:rsidR="00243E8A" w:rsidRPr="00745E08">
        <w:rPr>
          <w:rFonts w:ascii="Arial" w:hAnsi="Arial" w:cs="Arial"/>
          <w:b/>
          <w:bCs/>
          <w:noProof/>
          <w:color w:val="C00000"/>
          <w:sz w:val="24"/>
          <w:szCs w:val="24"/>
          <w:lang w:eastAsia="ko-KR"/>
        </w:rPr>
        <w:lastRenderedPageBreak/>
        <mc:AlternateContent>
          <mc:Choice Requires="wps">
            <w:drawing>
              <wp:anchor distT="0" distB="0" distL="114300" distR="114300" simplePos="0" relativeHeight="251667456" behindDoc="0" locked="0" layoutInCell="1" allowOverlap="1" wp14:anchorId="5AC4D3E3" wp14:editId="13F77912">
                <wp:simplePos x="0" y="0"/>
                <wp:positionH relativeFrom="column">
                  <wp:posOffset>6372225</wp:posOffset>
                </wp:positionH>
                <wp:positionV relativeFrom="paragraph">
                  <wp:posOffset>-294005</wp:posOffset>
                </wp:positionV>
                <wp:extent cx="346710" cy="10325735"/>
                <wp:effectExtent l="0" t="0" r="15240" b="18415"/>
                <wp:wrapNone/>
                <wp:docPr id="1" name="Rectangle 1"/>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6766DEC" w14:textId="77777777" w:rsidR="00243E8A" w:rsidRPr="00BA68B8" w:rsidRDefault="00243E8A" w:rsidP="00243E8A">
                            <w:pPr>
                              <w:spacing w:after="0" w:line="240" w:lineRule="auto"/>
                              <w:rPr>
                                <w:rFonts w:ascii="Arial" w:hAnsi="Arial" w:cs="Arial"/>
                                <w:b/>
                                <w:color w:val="FFFFFF" w:themeColor="background1"/>
                                <w:sz w:val="20"/>
                                <w:szCs w:val="20"/>
                              </w:rPr>
                            </w:pPr>
                            <w:r w:rsidRPr="00243E8A">
                              <w:rPr>
                                <w:rFonts w:ascii="Arial" w:hAnsi="Arial" w:cs="Arial"/>
                                <w:b/>
                                <w:bCs/>
                                <w:color w:val="FFFFFF" w:themeColor="background1"/>
                                <w:sz w:val="20"/>
                                <w:szCs w:val="20"/>
                              </w:rPr>
                              <w:t>Hệ Thống Madrid Và Những Rủi Ro Tiềm Ẩn</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C4D3E3" id="Rectangle 1" o:spid="_x0000_s1028" style="position:absolute;left:0;text-align:left;margin-left:501.75pt;margin-top:-23.15pt;width:27.3pt;height:813.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" fillcolor="#00b39c" strokecolor="#00b39c" strokeweight="0">
                <v:textbox style="layout-flow:vertical">
                  <w:txbxContent>
                    <w:p w14:paraId="16766DEC" w14:textId="77777777" w:rsidR="00243E8A" w:rsidRPr="00BA68B8" w:rsidRDefault="00243E8A" w:rsidP="00243E8A">
                      <w:pPr>
                        <w:spacing w:after="0" w:line="240" w:lineRule="auto"/>
                        <w:rPr>
                          <w:rFonts w:ascii="Arial" w:hAnsi="Arial" w:cs="Arial"/>
                          <w:b/>
                          <w:color w:val="FFFFFF" w:themeColor="background1"/>
                          <w:sz w:val="20"/>
                          <w:szCs w:val="20"/>
                        </w:rPr>
                      </w:pPr>
                      <w:r w:rsidRPr="00243E8A">
                        <w:rPr>
                          <w:rFonts w:ascii="Arial" w:hAnsi="Arial" w:cs="Arial"/>
                          <w:b/>
                          <w:bCs/>
                          <w:color w:val="FFFFFF" w:themeColor="background1"/>
                          <w:sz w:val="20"/>
                          <w:szCs w:val="20"/>
                        </w:rPr>
                        <w:t>Hệ Thống Madrid Và Những Rủi Ro Tiềm Ẩn</w:t>
                      </w:r>
                    </w:p>
                  </w:txbxContent>
                </v:textbox>
              </v:rect>
            </w:pict>
          </mc:Fallback>
        </mc:AlternateContent>
      </w:r>
      <w:r w:rsidRPr="00001FE5">
        <w:rPr>
          <w:rFonts w:ascii="Arial" w:hAnsi="Arial" w:cs="Arial"/>
          <w:sz w:val="20"/>
          <w:szCs w:val="20"/>
        </w:rPr>
        <w:t xml:space="preserve">DOUBLESTAR mà còn minh chứng cho chuyên môn và cách tiếp cận chiến lược của KENFOX trong việc xử lý hiệu quả các thông báo, quyết định từ chối liên quan đến các </w:t>
      </w:r>
      <w:r>
        <w:rPr>
          <w:rFonts w:ascii="Arial" w:hAnsi="Arial" w:cs="Arial"/>
          <w:sz w:val="20"/>
          <w:szCs w:val="20"/>
        </w:rPr>
        <w:t>Đ</w:t>
      </w:r>
      <w:r w:rsidRPr="00001FE5">
        <w:rPr>
          <w:rFonts w:ascii="Arial" w:hAnsi="Arial" w:cs="Arial"/>
          <w:sz w:val="20"/>
          <w:szCs w:val="20"/>
        </w:rPr>
        <w:t>ăng ký quốc tế</w:t>
      </w:r>
      <w:r>
        <w:rPr>
          <w:rFonts w:ascii="Arial" w:hAnsi="Arial" w:cs="Arial"/>
          <w:sz w:val="20"/>
          <w:szCs w:val="20"/>
        </w:rPr>
        <w:t xml:space="preserve"> theo Hệ thống Madrid.</w:t>
      </w:r>
    </w:p>
    <w:p w14:paraId="688BC54B" w14:textId="7A765B99" w:rsidR="00E84B02" w:rsidRPr="00001FE5" w:rsidRDefault="00E84B02" w:rsidP="00E84B02">
      <w:pPr>
        <w:spacing w:after="0" w:line="240" w:lineRule="auto"/>
        <w:jc w:val="both"/>
        <w:rPr>
          <w:rFonts w:ascii="Arial" w:hAnsi="Arial" w:cs="Arial"/>
          <w:sz w:val="20"/>
          <w:szCs w:val="20"/>
        </w:rPr>
      </w:pPr>
    </w:p>
    <w:p w14:paraId="551CC202" w14:textId="77777777" w:rsidR="00E84B02" w:rsidRPr="00E84B02" w:rsidRDefault="00E84B02" w:rsidP="00E84B02">
      <w:pPr>
        <w:spacing w:after="0" w:line="240" w:lineRule="auto"/>
        <w:jc w:val="both"/>
        <w:rPr>
          <w:rFonts w:ascii="Arial" w:hAnsi="Arial" w:cs="Arial"/>
          <w:b/>
          <w:color w:val="2F5496"/>
        </w:rPr>
      </w:pPr>
      <w:r w:rsidRPr="00E84B02">
        <w:rPr>
          <w:rFonts w:ascii="Arial" w:hAnsi="Arial" w:cs="Arial"/>
          <w:b/>
          <w:color w:val="2F5496"/>
        </w:rPr>
        <w:t>Lời kết</w:t>
      </w:r>
    </w:p>
    <w:p w14:paraId="4B4BB8EB" w14:textId="5D574A4E" w:rsidR="00E84B02" w:rsidRPr="00001FE5" w:rsidRDefault="00E84B02" w:rsidP="00E84B02">
      <w:pPr>
        <w:spacing w:after="0" w:line="240" w:lineRule="auto"/>
        <w:jc w:val="both"/>
        <w:rPr>
          <w:rFonts w:ascii="Arial" w:hAnsi="Arial" w:cs="Arial"/>
          <w:sz w:val="20"/>
          <w:szCs w:val="20"/>
        </w:rPr>
      </w:pPr>
    </w:p>
    <w:p w14:paraId="3301E251" w14:textId="3D340C56" w:rsidR="00E84B02" w:rsidRDefault="00E84B02" w:rsidP="00E84B02">
      <w:pPr>
        <w:spacing w:after="0" w:line="240" w:lineRule="auto"/>
        <w:jc w:val="both"/>
        <w:rPr>
          <w:rFonts w:ascii="Arial" w:hAnsi="Arial" w:cs="Arial"/>
          <w:sz w:val="20"/>
          <w:szCs w:val="20"/>
        </w:rPr>
      </w:pPr>
      <w:r w:rsidRPr="00001FE5">
        <w:rPr>
          <w:rFonts w:ascii="Arial" w:hAnsi="Arial" w:cs="Arial"/>
          <w:sz w:val="20"/>
          <w:szCs w:val="20"/>
        </w:rPr>
        <w:t xml:space="preserve">Làm thế nào để đảo ngược </w:t>
      </w:r>
      <w:r>
        <w:rPr>
          <w:rFonts w:ascii="Arial" w:hAnsi="Arial" w:cs="Arial"/>
          <w:sz w:val="20"/>
          <w:szCs w:val="20"/>
        </w:rPr>
        <w:t xml:space="preserve">các thông báo, </w:t>
      </w:r>
      <w:r w:rsidRPr="00001FE5">
        <w:rPr>
          <w:rFonts w:ascii="Arial" w:hAnsi="Arial" w:cs="Arial"/>
          <w:sz w:val="20"/>
          <w:szCs w:val="20"/>
        </w:rPr>
        <w:t xml:space="preserve">quyết định từ chối nhãn hiệu thành một chiến thắng, ngay cả khi phải đối mặt với những trở ngại dường như không thể vượt qua, đặc biệt khi nhãn hiệu liên tục từ chối tới hai lần là câu hỏi không dễ trả lời. Nhưng với chiến lược pháp lý </w:t>
      </w:r>
      <w:r>
        <w:rPr>
          <w:rFonts w:ascii="Arial" w:hAnsi="Arial" w:cs="Arial"/>
          <w:sz w:val="20"/>
          <w:szCs w:val="20"/>
        </w:rPr>
        <w:t>đúng đắn</w:t>
      </w:r>
      <w:r w:rsidRPr="00001FE5">
        <w:rPr>
          <w:rFonts w:ascii="Arial" w:hAnsi="Arial" w:cs="Arial"/>
          <w:sz w:val="20"/>
          <w:szCs w:val="20"/>
        </w:rPr>
        <w:t xml:space="preserve">, kiến thức pháp lý chuyên sâu và lập luận sắc bén, chủ đơn hoàn toàn có thể </w:t>
      </w:r>
      <w:r>
        <w:rPr>
          <w:rFonts w:ascii="Arial" w:hAnsi="Arial" w:cs="Arial"/>
          <w:sz w:val="20"/>
          <w:szCs w:val="20"/>
        </w:rPr>
        <w:t>xoay chuyển</w:t>
      </w:r>
      <w:r w:rsidRPr="00001FE5">
        <w:rPr>
          <w:rFonts w:ascii="Arial" w:hAnsi="Arial" w:cs="Arial"/>
          <w:sz w:val="20"/>
          <w:szCs w:val="20"/>
        </w:rPr>
        <w:t xml:space="preserve"> tình thế, biến những </w:t>
      </w:r>
      <w:r>
        <w:rPr>
          <w:rFonts w:ascii="Arial" w:hAnsi="Arial" w:cs="Arial"/>
          <w:sz w:val="20"/>
          <w:szCs w:val="20"/>
        </w:rPr>
        <w:t>rào cản</w:t>
      </w:r>
      <w:r w:rsidRPr="00001FE5">
        <w:rPr>
          <w:rFonts w:ascii="Arial" w:hAnsi="Arial" w:cs="Arial"/>
          <w:sz w:val="20"/>
          <w:szCs w:val="20"/>
        </w:rPr>
        <w:t xml:space="preserve"> pháp lý thành cơ hội để chứng minh sức mạnh nhãn hiệu của mình,</w:t>
      </w:r>
      <w:r>
        <w:rPr>
          <w:rFonts w:ascii="Arial" w:hAnsi="Arial" w:cs="Arial"/>
          <w:sz w:val="20"/>
          <w:szCs w:val="20"/>
        </w:rPr>
        <w:t xml:space="preserve"> để nhãn hiệu của họ được bảo hộ tại Campuchia.</w:t>
      </w:r>
      <w:r w:rsidRPr="00001FE5">
        <w:rPr>
          <w:rFonts w:ascii="Arial" w:hAnsi="Arial" w:cs="Arial"/>
          <w:sz w:val="20"/>
          <w:szCs w:val="20"/>
        </w:rPr>
        <w:t xml:space="preserve"> </w:t>
      </w:r>
    </w:p>
    <w:p w14:paraId="6A541A2F" w14:textId="77777777" w:rsidR="00E84B02" w:rsidRDefault="00E84B02" w:rsidP="00E84B02">
      <w:pPr>
        <w:spacing w:after="0" w:line="240" w:lineRule="auto"/>
        <w:jc w:val="both"/>
        <w:rPr>
          <w:rFonts w:ascii="Arial" w:hAnsi="Arial" w:cs="Arial"/>
          <w:sz w:val="20"/>
          <w:szCs w:val="20"/>
        </w:rPr>
      </w:pPr>
    </w:p>
    <w:p w14:paraId="377D7855" w14:textId="77777777" w:rsidR="00E84B02" w:rsidRPr="00001FE5" w:rsidRDefault="00E84B02" w:rsidP="00E84B02">
      <w:pPr>
        <w:spacing w:after="0" w:line="240" w:lineRule="auto"/>
        <w:jc w:val="both"/>
        <w:rPr>
          <w:rFonts w:ascii="Arial" w:hAnsi="Arial" w:cs="Arial"/>
          <w:sz w:val="20"/>
          <w:szCs w:val="20"/>
        </w:rPr>
      </w:pPr>
      <w:r w:rsidRPr="00001FE5">
        <w:rPr>
          <w:rFonts w:ascii="Arial" w:hAnsi="Arial" w:cs="Arial"/>
          <w:sz w:val="20"/>
          <w:szCs w:val="20"/>
        </w:rPr>
        <w:t xml:space="preserve">Chiến thắng trong vụ “CrossLeader” không chỉ đánh dấu sự kết thúc hành trình 4 năm đầy gian nan đối với DOUBLESTAR mà còn làm nổi bật </w:t>
      </w:r>
      <w:r>
        <w:rPr>
          <w:rFonts w:ascii="Arial" w:hAnsi="Arial" w:cs="Arial"/>
          <w:sz w:val="20"/>
          <w:szCs w:val="20"/>
        </w:rPr>
        <w:t>chiến lược pháp lý sáng tạo</w:t>
      </w:r>
      <w:r w:rsidRPr="00001FE5">
        <w:rPr>
          <w:rFonts w:ascii="Arial" w:hAnsi="Arial" w:cs="Arial"/>
          <w:sz w:val="20"/>
          <w:szCs w:val="20"/>
        </w:rPr>
        <w:t xml:space="preserve"> và chuyên môn quốc tế của KENFOX trong việc giải quyết các tranh chấp nhãn hiệu phức tạp.</w:t>
      </w:r>
    </w:p>
    <w:p w14:paraId="69B5CD14" w14:textId="77777777" w:rsidR="007375E8" w:rsidRPr="00D03044" w:rsidRDefault="007375E8" w:rsidP="00D03044">
      <w:pPr>
        <w:spacing w:after="0" w:line="240" w:lineRule="auto"/>
        <w:jc w:val="both"/>
        <w:rPr>
          <w:rFonts w:ascii="Arial" w:hAnsi="Arial" w:cs="Arial"/>
          <w:iCs/>
          <w:sz w:val="20"/>
          <w:szCs w:val="20"/>
        </w:rPr>
      </w:pPr>
    </w:p>
    <w:p w14:paraId="68D8DE35" w14:textId="77777777" w:rsidR="0002156E" w:rsidRPr="00D03044" w:rsidRDefault="0002156E" w:rsidP="0002156E">
      <w:pPr>
        <w:spacing w:after="0" w:line="240" w:lineRule="auto"/>
        <w:jc w:val="right"/>
        <w:rPr>
          <w:rFonts w:ascii="Arial" w:hAnsi="Arial" w:cs="Arial"/>
          <w:b/>
          <w:sz w:val="20"/>
          <w:szCs w:val="20"/>
        </w:rPr>
      </w:pPr>
    </w:p>
    <w:p w14:paraId="50DB9DCB" w14:textId="77777777" w:rsidR="00E84B02" w:rsidRPr="0032180B" w:rsidRDefault="00E84B02" w:rsidP="00E84B02">
      <w:pPr>
        <w:spacing w:after="0" w:line="240" w:lineRule="auto"/>
        <w:jc w:val="right"/>
        <w:rPr>
          <w:rFonts w:ascii="Arial" w:hAnsi="Arial" w:cs="Arial"/>
          <w:b/>
          <w:sz w:val="20"/>
          <w:szCs w:val="20"/>
        </w:rPr>
      </w:pPr>
      <w:r w:rsidRPr="0032180B">
        <w:rPr>
          <w:rFonts w:ascii="Arial" w:hAnsi="Arial" w:cs="Arial"/>
          <w:b/>
          <w:sz w:val="20"/>
          <w:szCs w:val="20"/>
        </w:rPr>
        <w:t>Nguyễn Vũ Quân | Partner, IP Attorney</w:t>
      </w:r>
    </w:p>
    <w:p w14:paraId="144154CF" w14:textId="77777777" w:rsidR="00E84B02" w:rsidRDefault="00E84B02" w:rsidP="00E84B02">
      <w:pPr>
        <w:spacing w:after="0" w:line="240" w:lineRule="auto"/>
        <w:jc w:val="right"/>
        <w:rPr>
          <w:rFonts w:ascii="Arial" w:hAnsi="Arial" w:cs="Arial"/>
          <w:b/>
          <w:sz w:val="20"/>
          <w:szCs w:val="20"/>
        </w:rPr>
      </w:pPr>
      <w:r w:rsidRPr="0032180B">
        <w:rPr>
          <w:rFonts w:ascii="Arial" w:hAnsi="Arial" w:cs="Arial"/>
          <w:b/>
          <w:sz w:val="20"/>
          <w:szCs w:val="20"/>
        </w:rPr>
        <w:t>Hoàng Thị Tuyết Hồng | Senior Trademark Attorney</w:t>
      </w:r>
    </w:p>
    <w:p w14:paraId="295F376F" w14:textId="77777777" w:rsidR="00E84B02" w:rsidRPr="0032180B" w:rsidRDefault="00E84B02" w:rsidP="00E84B02">
      <w:pPr>
        <w:spacing w:after="0" w:line="240" w:lineRule="auto"/>
        <w:jc w:val="right"/>
        <w:rPr>
          <w:rFonts w:ascii="Arial" w:hAnsi="Arial" w:cs="Arial"/>
          <w:b/>
          <w:sz w:val="20"/>
          <w:szCs w:val="20"/>
        </w:rPr>
      </w:pPr>
      <w:r>
        <w:rPr>
          <w:rFonts w:ascii="Arial" w:hAnsi="Arial" w:cs="Arial"/>
          <w:b/>
          <w:sz w:val="20"/>
          <w:szCs w:val="20"/>
        </w:rPr>
        <w:t xml:space="preserve">Hoàng Thị Niệm </w:t>
      </w:r>
      <w:r w:rsidRPr="0032180B">
        <w:rPr>
          <w:rFonts w:ascii="Arial" w:hAnsi="Arial" w:cs="Arial"/>
          <w:b/>
          <w:sz w:val="20"/>
          <w:szCs w:val="20"/>
        </w:rPr>
        <w:t>|</w:t>
      </w:r>
      <w:r w:rsidRPr="0032180B">
        <w:t xml:space="preserve"> </w:t>
      </w:r>
      <w:r w:rsidRPr="0032180B">
        <w:rPr>
          <w:rFonts w:ascii="Arial" w:hAnsi="Arial" w:cs="Arial"/>
          <w:b/>
          <w:sz w:val="20"/>
          <w:szCs w:val="20"/>
        </w:rPr>
        <w:t>Associate</w:t>
      </w:r>
    </w:p>
    <w:p w14:paraId="1998C420" w14:textId="32F3DFC0" w:rsidR="0002156E" w:rsidRPr="00D03044" w:rsidRDefault="0002156E" w:rsidP="0002156E">
      <w:pPr>
        <w:spacing w:after="0" w:line="240" w:lineRule="auto"/>
        <w:jc w:val="right"/>
        <w:rPr>
          <w:rFonts w:ascii="Arial" w:hAnsi="Arial" w:cs="Arial"/>
          <w:b/>
          <w:sz w:val="20"/>
          <w:szCs w:val="20"/>
        </w:rPr>
      </w:pPr>
    </w:p>
    <w:p w14:paraId="14A8B26E" w14:textId="705478EF" w:rsidR="0002156E" w:rsidRPr="00D03044" w:rsidRDefault="0002156E" w:rsidP="0002156E">
      <w:pPr>
        <w:spacing w:after="0" w:line="240" w:lineRule="auto"/>
        <w:jc w:val="both"/>
        <w:rPr>
          <w:rFonts w:ascii="Arial" w:eastAsia="Times New Roman" w:hAnsi="Arial" w:cs="Arial"/>
          <w:sz w:val="20"/>
          <w:szCs w:val="20"/>
          <w:lang w:eastAsia="ko-KR"/>
        </w:rPr>
      </w:pPr>
    </w:p>
    <w:p w14:paraId="26D1DF48" w14:textId="73B04B21" w:rsidR="0002156E" w:rsidRPr="00D03044" w:rsidRDefault="00243E8A" w:rsidP="0002156E">
      <w:pPr>
        <w:spacing w:after="0" w:line="240" w:lineRule="auto"/>
        <w:rPr>
          <w:rFonts w:ascii="Arial" w:hAnsi="Arial" w:cs="Arial"/>
        </w:rPr>
      </w:pPr>
      <w:r w:rsidRPr="00D03044">
        <w:rPr>
          <w:rFonts w:ascii="Arial" w:hAnsi="Arial" w:cs="Arial"/>
          <w:noProof/>
          <w:lang w:eastAsia="ko-KR"/>
        </w:rPr>
        <mc:AlternateContent>
          <mc:Choice Requires="wps">
            <w:drawing>
              <wp:anchor distT="0" distB="0" distL="114300" distR="114300" simplePos="0" relativeHeight="251665408" behindDoc="0" locked="0" layoutInCell="1" allowOverlap="1" wp14:anchorId="2B2481EB" wp14:editId="6A368FF0">
                <wp:simplePos x="0" y="0"/>
                <wp:positionH relativeFrom="column">
                  <wp:posOffset>3810</wp:posOffset>
                </wp:positionH>
                <wp:positionV relativeFrom="paragraph">
                  <wp:posOffset>65405</wp:posOffset>
                </wp:positionV>
                <wp:extent cx="3352800" cy="1181100"/>
                <wp:effectExtent l="0" t="0" r="19050" b="19050"/>
                <wp:wrapNone/>
                <wp:docPr id="36"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1181100"/>
                        </a:xfrm>
                        <a:prstGeom prst="rect">
                          <a:avLst/>
                        </a:prstGeom>
                        <a:solidFill>
                          <a:schemeClr val="bg1">
                            <a:lumMod val="85000"/>
                            <a:lumOff val="0"/>
                          </a:schemeClr>
                        </a:solidFill>
                        <a:ln w="9525">
                          <a:solidFill>
                            <a:schemeClr val="accent2">
                              <a:lumMod val="100000"/>
                              <a:lumOff val="0"/>
                            </a:schemeClr>
                          </a:solidFill>
                          <a:miter lim="800000"/>
                          <a:headEnd/>
                          <a:tailEnd/>
                        </a:ln>
                      </wps:spPr>
                      <wps:txbx>
                        <w:txbxContent>
                          <w:p w14:paraId="3A466083" w14:textId="77777777" w:rsidR="0002156E" w:rsidRPr="008D383A" w:rsidRDefault="0002156E" w:rsidP="0002156E">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38F1427A" w14:textId="77777777" w:rsidR="0002156E" w:rsidRPr="008D383A" w:rsidRDefault="0002156E" w:rsidP="0002156E">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1A9027B3" w14:textId="77777777" w:rsidR="0002156E" w:rsidRPr="00B31724" w:rsidRDefault="0002156E" w:rsidP="0002156E">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274FCEA7" w14:textId="77777777" w:rsidR="0002156E" w:rsidRPr="00FF333E" w:rsidRDefault="0002156E" w:rsidP="0002156E">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3BB7A13A" w14:textId="77777777" w:rsidR="0002156E" w:rsidRPr="00B31724" w:rsidRDefault="0002156E" w:rsidP="0002156E">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2481EB" id="Rectangle 48" o:spid="_x0000_s1029" style="position:absolute;margin-left:.3pt;margin-top:5.15pt;width:264pt;height:9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" fillcolor="#d8d8d8 [2732]" strokecolor="#ed7d31 [3205]">
                <v:textbox>
                  <w:txbxContent>
                    <w:p w14:paraId="3A466083" w14:textId="77777777" w:rsidR="0002156E" w:rsidRPr="008D383A" w:rsidRDefault="0002156E" w:rsidP="0002156E">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38F1427A" w14:textId="77777777" w:rsidR="0002156E" w:rsidRPr="008D383A" w:rsidRDefault="0002156E" w:rsidP="0002156E">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1A9027B3" w14:textId="77777777" w:rsidR="0002156E" w:rsidRPr="00B31724" w:rsidRDefault="0002156E" w:rsidP="0002156E">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274FCEA7" w14:textId="77777777" w:rsidR="0002156E" w:rsidRPr="00FF333E" w:rsidRDefault="0002156E" w:rsidP="0002156E">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3BB7A13A" w14:textId="77777777" w:rsidR="0002156E" w:rsidRPr="00B31724" w:rsidRDefault="0002156E" w:rsidP="0002156E">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v:textbox>
              </v:rect>
            </w:pict>
          </mc:Fallback>
        </mc:AlternateContent>
      </w:r>
    </w:p>
    <w:p w14:paraId="5C6FA545" w14:textId="77777777" w:rsidR="0002156E" w:rsidRPr="00D03044" w:rsidRDefault="0002156E" w:rsidP="0002156E">
      <w:pPr>
        <w:rPr>
          <w:rFonts w:ascii="Arial" w:hAnsi="Arial" w:cs="Arial"/>
          <w:sz w:val="20"/>
          <w:szCs w:val="20"/>
        </w:rPr>
      </w:pPr>
    </w:p>
    <w:p w14:paraId="69777E0C" w14:textId="15483ABA" w:rsidR="00D75958" w:rsidRPr="00D03044" w:rsidRDefault="00D75958" w:rsidP="00D75958">
      <w:pPr>
        <w:spacing w:after="0" w:line="240" w:lineRule="auto"/>
        <w:jc w:val="both"/>
        <w:rPr>
          <w:rFonts w:ascii="Arial" w:eastAsia="Times New Roman" w:hAnsi="Arial" w:cs="Arial"/>
          <w:sz w:val="20"/>
          <w:szCs w:val="20"/>
          <w:lang w:eastAsia="ko-KR"/>
        </w:rPr>
      </w:pPr>
    </w:p>
    <w:p w14:paraId="282B93C3" w14:textId="77777777" w:rsidR="00D75958" w:rsidRPr="00D03044" w:rsidRDefault="00D75958" w:rsidP="00D75958">
      <w:pPr>
        <w:spacing w:after="0" w:line="240" w:lineRule="auto"/>
        <w:rPr>
          <w:rFonts w:ascii="Arial" w:hAnsi="Arial" w:cs="Arial"/>
        </w:rPr>
      </w:pPr>
    </w:p>
    <w:p w14:paraId="47D62832" w14:textId="0F01BBC1" w:rsidR="001E0868" w:rsidRPr="00D03044" w:rsidRDefault="001E0868" w:rsidP="00EC5B6B">
      <w:pPr>
        <w:jc w:val="both"/>
        <w:rPr>
          <w:rFonts w:ascii="Arial" w:hAnsi="Arial" w:cs="Arial"/>
        </w:rPr>
      </w:pPr>
    </w:p>
    <w:sectPr w:rsidR="001E0868" w:rsidRPr="00D03044" w:rsidSect="0059620B">
      <w:footerReference w:type="default" r:id="rId11"/>
      <w:pgSz w:w="11907" w:h="16839" w:code="9"/>
      <w:pgMar w:top="1134" w:right="1134" w:bottom="1134" w:left="1134"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0F1DE3" w14:textId="77777777" w:rsidR="00002CBE" w:rsidRDefault="00002CBE">
      <w:pPr>
        <w:spacing w:after="0" w:line="240" w:lineRule="auto"/>
      </w:pPr>
      <w:r>
        <w:separator/>
      </w:r>
    </w:p>
  </w:endnote>
  <w:endnote w:type="continuationSeparator" w:id="0">
    <w:p w14:paraId="7223A67B" w14:textId="77777777" w:rsidR="00002CBE" w:rsidRDefault="00002C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v_Gotham Book">
    <w:altName w:val="Cambria"/>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2656923"/>
      <w:docPartObj>
        <w:docPartGallery w:val="Page Numbers (Bottom of Page)"/>
        <w:docPartUnique/>
      </w:docPartObj>
    </w:sdtPr>
    <w:sdtEndPr>
      <w:rPr>
        <w:sz w:val="18"/>
        <w:szCs w:val="18"/>
      </w:rPr>
    </w:sdtEndPr>
    <w:sdtContent>
      <w:sdt>
        <w:sdtPr>
          <w:id w:val="98381352"/>
          <w:docPartObj>
            <w:docPartGallery w:val="Page Numbers (Top of Page)"/>
            <w:docPartUnique/>
          </w:docPartObj>
        </w:sdtPr>
        <w:sdtEndPr>
          <w:rPr>
            <w:sz w:val="18"/>
            <w:szCs w:val="18"/>
          </w:rPr>
        </w:sdtEndPr>
        <w:sdtContent>
          <w:p w14:paraId="59519E40" w14:textId="2500B70D" w:rsidR="00C62253" w:rsidRPr="00FF7ED4" w:rsidRDefault="00002CBE">
            <w:pPr>
              <w:pStyle w:val="Footer"/>
              <w:rPr>
                <w:sz w:val="18"/>
                <w:szCs w:val="18"/>
              </w:rPr>
            </w:pPr>
            <w:hyperlink r:id="rId1" w:history="1">
              <w:r w:rsidR="00D04B4E" w:rsidRPr="00FF7ED4">
                <w:rPr>
                  <w:rFonts w:ascii="Arial" w:hAnsi="Arial" w:cs="Arial"/>
                  <w:b/>
                  <w:noProof/>
                  <w:color w:val="2F5496" w:themeColor="accent1" w:themeShade="BF"/>
                  <w:sz w:val="18"/>
                  <w:szCs w:val="18"/>
                </w:rPr>
                <w:t>www.kenfoxlaw.com</w:t>
              </w:r>
            </w:hyperlink>
            <w:r w:rsidR="00D04B4E" w:rsidRPr="00FF7ED4">
              <w:rPr>
                <w:rFonts w:ascii="Arial" w:hAnsi="Arial" w:cs="Arial"/>
                <w:b/>
                <w:noProof/>
                <w:color w:val="2F5496" w:themeColor="accent1" w:themeShade="BF"/>
                <w:sz w:val="18"/>
                <w:szCs w:val="18"/>
              </w:rPr>
              <w:t xml:space="preserve">  </w:t>
            </w:r>
            <w:r w:rsidR="00D04B4E" w:rsidRPr="00FF7ED4">
              <w:rPr>
                <w:sz w:val="18"/>
                <w:szCs w:val="18"/>
              </w:rPr>
              <w:t xml:space="preserve">                                                                                                                                            </w:t>
            </w:r>
            <w:r w:rsidR="00D04B4E">
              <w:rPr>
                <w:sz w:val="18"/>
                <w:szCs w:val="18"/>
              </w:rPr>
              <w:t xml:space="preserve">                          </w:t>
            </w:r>
            <w:r w:rsidR="00D04B4E" w:rsidRPr="00FF7ED4">
              <w:rPr>
                <w:sz w:val="18"/>
                <w:szCs w:val="18"/>
              </w:rPr>
              <w:t xml:space="preserve"> </w:t>
            </w:r>
            <w:r w:rsidR="00D04B4E">
              <w:rPr>
                <w:sz w:val="18"/>
                <w:szCs w:val="18"/>
              </w:rPr>
              <w:t xml:space="preserve">  </w:t>
            </w:r>
            <w:r w:rsidR="00EC5B6B">
              <w:rPr>
                <w:rFonts w:ascii="Arial" w:hAnsi="Arial" w:cs="Arial"/>
                <w:b/>
                <w:sz w:val="18"/>
                <w:szCs w:val="18"/>
              </w:rPr>
              <w:t>Page</w:t>
            </w:r>
            <w:r w:rsidR="00D04B4E" w:rsidRPr="00FF7ED4">
              <w:rPr>
                <w:rFonts w:ascii="Arial" w:hAnsi="Arial" w:cs="Arial"/>
                <w:b/>
                <w:sz w:val="18"/>
                <w:szCs w:val="18"/>
              </w:rPr>
              <w:t xml:space="preserve"> </w:t>
            </w:r>
            <w:r w:rsidR="00D04B4E" w:rsidRPr="00FF7ED4">
              <w:rPr>
                <w:rFonts w:ascii="Arial" w:hAnsi="Arial" w:cs="Arial"/>
                <w:b/>
                <w:sz w:val="18"/>
                <w:szCs w:val="18"/>
              </w:rPr>
              <w:fldChar w:fldCharType="begin"/>
            </w:r>
            <w:r w:rsidR="00D04B4E" w:rsidRPr="00FF7ED4">
              <w:rPr>
                <w:rFonts w:ascii="Arial" w:hAnsi="Arial" w:cs="Arial"/>
                <w:b/>
                <w:sz w:val="18"/>
                <w:szCs w:val="18"/>
              </w:rPr>
              <w:instrText xml:space="preserve"> PAGE </w:instrText>
            </w:r>
            <w:r w:rsidR="00D04B4E" w:rsidRPr="00FF7ED4">
              <w:rPr>
                <w:rFonts w:ascii="Arial" w:hAnsi="Arial" w:cs="Arial"/>
                <w:b/>
                <w:sz w:val="18"/>
                <w:szCs w:val="18"/>
              </w:rPr>
              <w:fldChar w:fldCharType="separate"/>
            </w:r>
            <w:r w:rsidR="00D04B4E">
              <w:rPr>
                <w:rFonts w:ascii="Arial" w:hAnsi="Arial" w:cs="Arial"/>
                <w:b/>
                <w:noProof/>
                <w:sz w:val="18"/>
                <w:szCs w:val="18"/>
              </w:rPr>
              <w:t>6</w:t>
            </w:r>
            <w:r w:rsidR="00D04B4E" w:rsidRPr="00FF7ED4">
              <w:rPr>
                <w:rFonts w:ascii="Arial" w:hAnsi="Arial" w:cs="Arial"/>
                <w:b/>
                <w:sz w:val="18"/>
                <w:szCs w:val="18"/>
              </w:rPr>
              <w:fldChar w:fldCharType="end"/>
            </w:r>
            <w:r w:rsidR="00D04B4E">
              <w:rPr>
                <w:rFonts w:ascii="Arial" w:hAnsi="Arial" w:cs="Arial"/>
                <w:b/>
                <w:sz w:val="18"/>
                <w:szCs w:val="18"/>
              </w:rPr>
              <w:t>/</w:t>
            </w:r>
            <w:r w:rsidR="00D04B4E" w:rsidRPr="00FF7ED4">
              <w:rPr>
                <w:rFonts w:ascii="Arial" w:hAnsi="Arial" w:cs="Arial"/>
                <w:b/>
                <w:sz w:val="18"/>
                <w:szCs w:val="18"/>
              </w:rPr>
              <w:t xml:space="preserve"> </w:t>
            </w:r>
            <w:r w:rsidR="00D04B4E" w:rsidRPr="00FF7ED4">
              <w:rPr>
                <w:rFonts w:ascii="Arial" w:hAnsi="Arial" w:cs="Arial"/>
                <w:b/>
                <w:sz w:val="18"/>
                <w:szCs w:val="18"/>
              </w:rPr>
              <w:fldChar w:fldCharType="begin"/>
            </w:r>
            <w:r w:rsidR="00D04B4E" w:rsidRPr="00FF7ED4">
              <w:rPr>
                <w:rFonts w:ascii="Arial" w:hAnsi="Arial" w:cs="Arial"/>
                <w:b/>
                <w:sz w:val="18"/>
                <w:szCs w:val="18"/>
              </w:rPr>
              <w:instrText xml:space="preserve"> NUMPAGES  </w:instrText>
            </w:r>
            <w:r w:rsidR="00D04B4E" w:rsidRPr="00FF7ED4">
              <w:rPr>
                <w:rFonts w:ascii="Arial" w:hAnsi="Arial" w:cs="Arial"/>
                <w:b/>
                <w:sz w:val="18"/>
                <w:szCs w:val="18"/>
              </w:rPr>
              <w:fldChar w:fldCharType="separate"/>
            </w:r>
            <w:r w:rsidR="00D04B4E">
              <w:rPr>
                <w:rFonts w:ascii="Arial" w:hAnsi="Arial" w:cs="Arial"/>
                <w:b/>
                <w:noProof/>
                <w:sz w:val="18"/>
                <w:szCs w:val="18"/>
              </w:rPr>
              <w:t>6</w:t>
            </w:r>
            <w:r w:rsidR="00D04B4E" w:rsidRPr="00FF7ED4">
              <w:rPr>
                <w:rFonts w:ascii="Arial" w:hAnsi="Arial" w:cs="Arial"/>
                <w:b/>
                <w:sz w:val="18"/>
                <w:szCs w:val="18"/>
              </w:rPr>
              <w:fldChar w:fldCharType="end"/>
            </w:r>
          </w:p>
        </w:sdtContent>
      </w:sdt>
    </w:sdtContent>
  </w:sdt>
  <w:p w14:paraId="2B30F0B7" w14:textId="77777777" w:rsidR="00C62253" w:rsidRDefault="00002C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EBA367" w14:textId="77777777" w:rsidR="00002CBE" w:rsidRDefault="00002CBE">
      <w:pPr>
        <w:spacing w:after="0" w:line="240" w:lineRule="auto"/>
      </w:pPr>
      <w:r>
        <w:separator/>
      </w:r>
    </w:p>
  </w:footnote>
  <w:footnote w:type="continuationSeparator" w:id="0">
    <w:p w14:paraId="7C2C2815" w14:textId="77777777" w:rsidR="00002CBE" w:rsidRDefault="00002C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D1FAC"/>
    <w:multiLevelType w:val="hybridMultilevel"/>
    <w:tmpl w:val="5D40F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336D57"/>
    <w:multiLevelType w:val="hybridMultilevel"/>
    <w:tmpl w:val="E9609F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670A06"/>
    <w:multiLevelType w:val="hybridMultilevel"/>
    <w:tmpl w:val="16E80A32"/>
    <w:lvl w:ilvl="0" w:tplc="EA6E10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5A6B30"/>
    <w:multiLevelType w:val="hybridMultilevel"/>
    <w:tmpl w:val="1E621306"/>
    <w:lvl w:ilvl="0" w:tplc="34E0FA9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220A0D"/>
    <w:multiLevelType w:val="hybridMultilevel"/>
    <w:tmpl w:val="769A68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AE0A55"/>
    <w:multiLevelType w:val="hybridMultilevel"/>
    <w:tmpl w:val="0FFA65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D3197F"/>
    <w:multiLevelType w:val="hybridMultilevel"/>
    <w:tmpl w:val="B98A9AB0"/>
    <w:lvl w:ilvl="0" w:tplc="20BE68C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904BF0"/>
    <w:multiLevelType w:val="hybridMultilevel"/>
    <w:tmpl w:val="E5FC86E2"/>
    <w:lvl w:ilvl="0" w:tplc="B05689B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DB0704"/>
    <w:multiLevelType w:val="hybridMultilevel"/>
    <w:tmpl w:val="965826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A85E51"/>
    <w:multiLevelType w:val="hybridMultilevel"/>
    <w:tmpl w:val="0644BB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88266B"/>
    <w:multiLevelType w:val="hybridMultilevel"/>
    <w:tmpl w:val="2FE83752"/>
    <w:lvl w:ilvl="0" w:tplc="0FA0F3E0">
      <w:start w:val="1"/>
      <w:numFmt w:val="lowerRoman"/>
      <w:lvlText w:val="(%1)"/>
      <w:lvlJc w:val="left"/>
      <w:pPr>
        <w:ind w:left="720" w:hanging="36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950783"/>
    <w:multiLevelType w:val="hybridMultilevel"/>
    <w:tmpl w:val="A5CAB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B0383C"/>
    <w:multiLevelType w:val="hybridMultilevel"/>
    <w:tmpl w:val="A8348346"/>
    <w:lvl w:ilvl="0" w:tplc="02F4C8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2011800"/>
    <w:multiLevelType w:val="hybridMultilevel"/>
    <w:tmpl w:val="CE9CDE3C"/>
    <w:lvl w:ilvl="0" w:tplc="74D0B7AC">
      <w:start w:val="1"/>
      <w:numFmt w:val="lowerRoman"/>
      <w:lvlText w:val="(%1)"/>
      <w:lvlJc w:val="left"/>
      <w:pPr>
        <w:ind w:left="720" w:hanging="360"/>
      </w:pPr>
      <w:rPr>
        <w:rFonts w:ascii="Arial" w:hAnsi="Arial" w:cs="Arial" w:hint="default"/>
        <w:color w:val="222222"/>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6226E41"/>
    <w:multiLevelType w:val="hybridMultilevel"/>
    <w:tmpl w:val="FA2AC8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A555E1"/>
    <w:multiLevelType w:val="hybridMultilevel"/>
    <w:tmpl w:val="C0B686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DA4943"/>
    <w:multiLevelType w:val="hybridMultilevel"/>
    <w:tmpl w:val="5A06176E"/>
    <w:lvl w:ilvl="0" w:tplc="A4061F0C">
      <w:start w:val="1"/>
      <w:numFmt w:val="bullet"/>
      <w:lvlText w:val="-"/>
      <w:lvlJc w:val="left"/>
      <w:pPr>
        <w:ind w:left="405" w:hanging="360"/>
      </w:pPr>
      <w:rPr>
        <w:rFonts w:ascii="Conv_Gotham Book" w:eastAsiaTheme="minorHAnsi" w:hAnsi="Conv_Gotham Book" w:cstheme="minorBidi" w:hint="default"/>
        <w:i/>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7" w15:restartNumberingAfterBreak="0">
    <w:nsid w:val="7CE3744E"/>
    <w:multiLevelType w:val="hybridMultilevel"/>
    <w:tmpl w:val="FED245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7"/>
  </w:num>
  <w:num w:numId="3">
    <w:abstractNumId w:val="9"/>
  </w:num>
  <w:num w:numId="4">
    <w:abstractNumId w:val="14"/>
  </w:num>
  <w:num w:numId="5">
    <w:abstractNumId w:val="11"/>
  </w:num>
  <w:num w:numId="6">
    <w:abstractNumId w:val="0"/>
  </w:num>
  <w:num w:numId="7">
    <w:abstractNumId w:val="4"/>
  </w:num>
  <w:num w:numId="8">
    <w:abstractNumId w:val="15"/>
  </w:num>
  <w:num w:numId="9">
    <w:abstractNumId w:val="6"/>
  </w:num>
  <w:num w:numId="10">
    <w:abstractNumId w:val="3"/>
  </w:num>
  <w:num w:numId="11">
    <w:abstractNumId w:val="13"/>
  </w:num>
  <w:num w:numId="12">
    <w:abstractNumId w:val="1"/>
  </w:num>
  <w:num w:numId="13">
    <w:abstractNumId w:val="10"/>
  </w:num>
  <w:num w:numId="14">
    <w:abstractNumId w:val="12"/>
  </w:num>
  <w:num w:numId="15">
    <w:abstractNumId w:val="7"/>
  </w:num>
  <w:num w:numId="16">
    <w:abstractNumId w:val="16"/>
  </w:num>
  <w:num w:numId="17">
    <w:abstractNumId w:val="2"/>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B4E"/>
    <w:rsid w:val="00002CBE"/>
    <w:rsid w:val="00012C71"/>
    <w:rsid w:val="0002156E"/>
    <w:rsid w:val="0003042E"/>
    <w:rsid w:val="00126CC7"/>
    <w:rsid w:val="001515AA"/>
    <w:rsid w:val="001D1CDD"/>
    <w:rsid w:val="001E0868"/>
    <w:rsid w:val="00215B22"/>
    <w:rsid w:val="00234C16"/>
    <w:rsid w:val="00243E8A"/>
    <w:rsid w:val="002753DD"/>
    <w:rsid w:val="002B63C0"/>
    <w:rsid w:val="0032315D"/>
    <w:rsid w:val="0033574A"/>
    <w:rsid w:val="003756D4"/>
    <w:rsid w:val="003D7C8C"/>
    <w:rsid w:val="003E03BE"/>
    <w:rsid w:val="004A1761"/>
    <w:rsid w:val="004D64BC"/>
    <w:rsid w:val="00531173"/>
    <w:rsid w:val="00576438"/>
    <w:rsid w:val="005D32F9"/>
    <w:rsid w:val="00631122"/>
    <w:rsid w:val="00675D62"/>
    <w:rsid w:val="006C0389"/>
    <w:rsid w:val="006F1BC0"/>
    <w:rsid w:val="007375E8"/>
    <w:rsid w:val="00745E08"/>
    <w:rsid w:val="007730A1"/>
    <w:rsid w:val="007C392A"/>
    <w:rsid w:val="00813493"/>
    <w:rsid w:val="00820E66"/>
    <w:rsid w:val="008366D4"/>
    <w:rsid w:val="008416E5"/>
    <w:rsid w:val="00933532"/>
    <w:rsid w:val="00A4177F"/>
    <w:rsid w:val="00A623C4"/>
    <w:rsid w:val="00AC74F1"/>
    <w:rsid w:val="00AF0703"/>
    <w:rsid w:val="00C13ACF"/>
    <w:rsid w:val="00CA3F97"/>
    <w:rsid w:val="00CE035D"/>
    <w:rsid w:val="00D02775"/>
    <w:rsid w:val="00D03044"/>
    <w:rsid w:val="00D04B4E"/>
    <w:rsid w:val="00D417C1"/>
    <w:rsid w:val="00D645F2"/>
    <w:rsid w:val="00D75958"/>
    <w:rsid w:val="00D9190F"/>
    <w:rsid w:val="00E02884"/>
    <w:rsid w:val="00E84B02"/>
    <w:rsid w:val="00EC12BB"/>
    <w:rsid w:val="00EC5B6B"/>
    <w:rsid w:val="00F7004B"/>
    <w:rsid w:val="00FA2C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0F3FE"/>
  <w15:chartTrackingRefBased/>
  <w15:docId w15:val="{E28C954D-2D7D-4BEE-B561-9A5AE9292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5B6B"/>
  </w:style>
  <w:style w:type="paragraph" w:styleId="Heading3">
    <w:name w:val="heading 3"/>
    <w:basedOn w:val="Normal"/>
    <w:link w:val="Heading3Char"/>
    <w:uiPriority w:val="9"/>
    <w:qFormat/>
    <w:rsid w:val="007730A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4B4E"/>
    <w:pPr>
      <w:ind w:left="720"/>
      <w:contextualSpacing/>
    </w:pPr>
  </w:style>
  <w:style w:type="paragraph" w:styleId="Footer">
    <w:name w:val="footer"/>
    <w:basedOn w:val="Normal"/>
    <w:link w:val="FooterChar"/>
    <w:uiPriority w:val="99"/>
    <w:unhideWhenUsed/>
    <w:rsid w:val="00D04B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4B4E"/>
  </w:style>
  <w:style w:type="character" w:styleId="Hyperlink">
    <w:name w:val="Hyperlink"/>
    <w:basedOn w:val="DefaultParagraphFont"/>
    <w:uiPriority w:val="99"/>
    <w:unhideWhenUsed/>
    <w:rsid w:val="00D04B4E"/>
    <w:rPr>
      <w:color w:val="0563C1" w:themeColor="hyperlink"/>
      <w:u w:val="single"/>
    </w:rPr>
  </w:style>
  <w:style w:type="character" w:customStyle="1" w:styleId="fontstyle01">
    <w:name w:val="fontstyle01"/>
    <w:basedOn w:val="DefaultParagraphFont"/>
    <w:rsid w:val="00EC5B6B"/>
    <w:rPr>
      <w:rFonts w:ascii="TimesNewRomanPSMT" w:hAnsi="TimesNewRomanPSMT" w:hint="default"/>
      <w:b w:val="0"/>
      <w:bCs w:val="0"/>
      <w:i w:val="0"/>
      <w:iCs w:val="0"/>
      <w:color w:val="000000"/>
      <w:sz w:val="26"/>
      <w:szCs w:val="26"/>
    </w:rPr>
  </w:style>
  <w:style w:type="character" w:customStyle="1" w:styleId="il">
    <w:name w:val="il"/>
    <w:basedOn w:val="DefaultParagraphFont"/>
    <w:rsid w:val="00EC5B6B"/>
  </w:style>
  <w:style w:type="paragraph" w:styleId="Header">
    <w:name w:val="header"/>
    <w:basedOn w:val="Normal"/>
    <w:link w:val="HeaderChar"/>
    <w:uiPriority w:val="99"/>
    <w:unhideWhenUsed/>
    <w:rsid w:val="00EC5B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5B6B"/>
  </w:style>
  <w:style w:type="paragraph" w:styleId="BodyText">
    <w:name w:val="Body Text"/>
    <w:basedOn w:val="Normal"/>
    <w:link w:val="BodyTextChar"/>
    <w:rsid w:val="00D759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D75958"/>
    <w:rPr>
      <w:rFonts w:ascii="Times New Roman" w:eastAsia="Times New Roman" w:hAnsi="Times New Roman" w:cs="Times New Roman"/>
      <w:sz w:val="24"/>
      <w:szCs w:val="24"/>
    </w:rPr>
  </w:style>
  <w:style w:type="paragraph" w:styleId="NormalWeb">
    <w:name w:val="Normal (Web)"/>
    <w:basedOn w:val="Normal"/>
    <w:uiPriority w:val="99"/>
    <w:unhideWhenUsed/>
    <w:rsid w:val="00D75958"/>
    <w:pPr>
      <w:spacing w:before="100" w:beforeAutospacing="1" w:after="100" w:afterAutospacing="1" w:line="240" w:lineRule="auto"/>
    </w:pPr>
    <w:rPr>
      <w:rFonts w:ascii="Times New Roman" w:eastAsiaTheme="minorEastAsia" w:hAnsi="Times New Roman" w:cs="Times New Roman"/>
      <w:sz w:val="24"/>
      <w:szCs w:val="24"/>
    </w:rPr>
  </w:style>
  <w:style w:type="table" w:styleId="TableGrid">
    <w:name w:val="Table Grid"/>
    <w:basedOn w:val="TableNormal"/>
    <w:uiPriority w:val="59"/>
    <w:rsid w:val="00D03044"/>
    <w:pPr>
      <w:spacing w:after="0" w:line="240" w:lineRule="auto"/>
    </w:pPr>
    <w:rPr>
      <w:rFonts w:ascii="Times New Roman" w:eastAsiaTheme="minorEastAsia" w:hAnsi="Times New Roman"/>
      <w:sz w:val="24"/>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03044"/>
    <w:rPr>
      <w:b/>
      <w:bCs/>
    </w:rPr>
  </w:style>
  <w:style w:type="character" w:styleId="UnresolvedMention">
    <w:name w:val="Unresolved Mention"/>
    <w:basedOn w:val="DefaultParagraphFont"/>
    <w:uiPriority w:val="99"/>
    <w:semiHidden/>
    <w:unhideWhenUsed/>
    <w:rsid w:val="007C392A"/>
    <w:rPr>
      <w:color w:val="605E5C"/>
      <w:shd w:val="clear" w:color="auto" w:fill="E1DFDD"/>
    </w:rPr>
  </w:style>
  <w:style w:type="character" w:customStyle="1" w:styleId="Heading3Char">
    <w:name w:val="Heading 3 Char"/>
    <w:basedOn w:val="DefaultParagraphFont"/>
    <w:link w:val="Heading3"/>
    <w:uiPriority w:val="9"/>
    <w:rsid w:val="007730A1"/>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enfoxlaw.com/vi/xu-ly-cac-thong-bao-tu-choi-bao-ho-nhan-hieu-duoc-pham-tai-campuchia-nhu-the-nao-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kenfoxlaw.com/vi/tra-sua-ding-tea-da-thang-cuoc-chien-thuong-hieu-tai-campuchia-nhu-the-na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kenfoxlaw.com/vi/tu-choi-bao-ho-nhan-hieu-o-viet-nam-lao-va-campuchia-ranh-gioi-mong-manh-giua-nhan-hieu-mang-tinh-mo-ta-hay-chi-mang-tinh-goi-y" TargetMode="External"/><Relationship Id="rId4" Type="http://schemas.openxmlformats.org/officeDocument/2006/relationships/webSettings" Target="webSettings.xml"/><Relationship Id="rId9" Type="http://schemas.openxmlformats.org/officeDocument/2006/relationships/hyperlink" Target="https://kenfoxlaw.com/vi/thuc-thi-quyen-so-huu-tri-tue-va-hai-quan-tai-campuchia-nhung-dieu-ban-can-biet"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kenfoxla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1</Pages>
  <Words>872</Words>
  <Characters>4977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Thu Uyên</cp:lastModifiedBy>
  <cp:revision>10</cp:revision>
  <cp:lastPrinted>2023-02-07T03:49:00Z</cp:lastPrinted>
  <dcterms:created xsi:type="dcterms:W3CDTF">2023-02-07T03:35:00Z</dcterms:created>
  <dcterms:modified xsi:type="dcterms:W3CDTF">2024-08-06T07:40:00Z</dcterms:modified>
</cp:coreProperties>
</file>