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0DAC0" w14:textId="00BD619A" w:rsidR="008B6727" w:rsidRPr="008B6727" w:rsidRDefault="004D64BC" w:rsidP="008B6727">
      <w:pPr>
        <w:spacing w:after="0" w:line="240" w:lineRule="auto"/>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0D64606C" w:rsidR="00FA2CEE" w:rsidRPr="00BA68B8" w:rsidRDefault="00B5181A" w:rsidP="00FA2CEE">
                            <w:pPr>
                              <w:spacing w:after="0" w:line="240" w:lineRule="auto"/>
                              <w:rPr>
                                <w:rFonts w:ascii="Arial" w:hAnsi="Arial" w:cs="Arial"/>
                                <w:b/>
                                <w:color w:val="FFFFFF" w:themeColor="background1"/>
                                <w:sz w:val="20"/>
                                <w:szCs w:val="20"/>
                              </w:rPr>
                            </w:pPr>
                            <w:r w:rsidRPr="00B5181A">
                              <w:rPr>
                                <w:rFonts w:ascii="Arial" w:hAnsi="Arial" w:cs="Arial"/>
                                <w:b/>
                                <w:bCs/>
                                <w:color w:val="FFFFFF" w:themeColor="background1"/>
                                <w:sz w:val="20"/>
                                <w:szCs w:val="20"/>
                              </w:rPr>
                              <w:t>Evergreening Strategy in Intellectual Property</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0D64606C" w:rsidR="00FA2CEE" w:rsidRPr="00BA68B8" w:rsidRDefault="00B5181A" w:rsidP="00FA2CEE">
                      <w:pPr>
                        <w:spacing w:after="0" w:line="240" w:lineRule="auto"/>
                        <w:rPr>
                          <w:rFonts w:ascii="Arial" w:hAnsi="Arial" w:cs="Arial"/>
                          <w:b/>
                          <w:color w:val="FFFFFF" w:themeColor="background1"/>
                          <w:sz w:val="20"/>
                          <w:szCs w:val="20"/>
                        </w:rPr>
                      </w:pPr>
                      <w:r w:rsidRPr="00B5181A">
                        <w:rPr>
                          <w:rFonts w:ascii="Arial" w:hAnsi="Arial" w:cs="Arial"/>
                          <w:b/>
                          <w:bCs/>
                          <w:color w:val="FFFFFF" w:themeColor="background1"/>
                          <w:sz w:val="20"/>
                          <w:szCs w:val="20"/>
                        </w:rPr>
                        <w:t>Evergreening Strategy in Intellectual Property</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7B39DAD1" w:rsidR="00FA2CEE" w:rsidRPr="00CC7576" w:rsidRDefault="00B5181A"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E</w:t>
                            </w:r>
                            <w:r w:rsidRPr="00B5181A">
                              <w:rPr>
                                <w:rFonts w:ascii="Arial" w:hAnsi="Arial" w:cs="Arial"/>
                                <w:b/>
                                <w:bCs/>
                                <w:color w:val="FFFFFF" w:themeColor="background1"/>
                                <w:sz w:val="20"/>
                                <w:szCs w:val="20"/>
                              </w:rPr>
                              <w:t xml:space="preserve">vergreening </w:t>
                            </w:r>
                            <w:r>
                              <w:rPr>
                                <w:rFonts w:ascii="Arial" w:hAnsi="Arial" w:cs="Arial"/>
                                <w:b/>
                                <w:bCs/>
                                <w:color w:val="FFFFFF" w:themeColor="background1"/>
                                <w:sz w:val="20"/>
                                <w:szCs w:val="20"/>
                              </w:rPr>
                              <w:t>S</w:t>
                            </w:r>
                            <w:r w:rsidRPr="00B5181A">
                              <w:rPr>
                                <w:rFonts w:ascii="Arial" w:hAnsi="Arial" w:cs="Arial"/>
                                <w:b/>
                                <w:bCs/>
                                <w:color w:val="FFFFFF" w:themeColor="background1"/>
                                <w:sz w:val="20"/>
                                <w:szCs w:val="20"/>
                              </w:rPr>
                              <w:t xml:space="preserve">trategy in </w:t>
                            </w:r>
                            <w:r>
                              <w:rPr>
                                <w:rFonts w:ascii="Arial" w:hAnsi="Arial" w:cs="Arial"/>
                                <w:b/>
                                <w:bCs/>
                                <w:color w:val="FFFFFF" w:themeColor="background1"/>
                                <w:sz w:val="20"/>
                                <w:szCs w:val="20"/>
                              </w:rPr>
                              <w:t>I</w:t>
                            </w:r>
                            <w:r w:rsidRPr="00B5181A">
                              <w:rPr>
                                <w:rFonts w:ascii="Arial" w:hAnsi="Arial" w:cs="Arial"/>
                                <w:b/>
                                <w:bCs/>
                                <w:color w:val="FFFFFF" w:themeColor="background1"/>
                                <w:sz w:val="20"/>
                                <w:szCs w:val="20"/>
                              </w:rPr>
                              <w:t xml:space="preserve">ntellectual </w:t>
                            </w:r>
                            <w:r>
                              <w:rPr>
                                <w:rFonts w:ascii="Arial" w:hAnsi="Arial" w:cs="Arial"/>
                                <w:b/>
                                <w:bCs/>
                                <w:color w:val="FFFFFF" w:themeColor="background1"/>
                                <w:sz w:val="20"/>
                                <w:szCs w:val="20"/>
                              </w:rPr>
                              <w:t>P</w:t>
                            </w:r>
                            <w:r w:rsidRPr="00B5181A">
                              <w:rPr>
                                <w:rFonts w:ascii="Arial" w:hAnsi="Arial" w:cs="Arial"/>
                                <w:b/>
                                <w:bCs/>
                                <w:color w:val="FFFFFF" w:themeColor="background1"/>
                                <w:sz w:val="20"/>
                                <w:szCs w:val="20"/>
                              </w:rPr>
                              <w:t>roperty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7B39DAD1" w:rsidR="00FA2CEE" w:rsidRPr="00CC7576" w:rsidRDefault="00B5181A"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E</w:t>
                      </w:r>
                      <w:r w:rsidRPr="00B5181A">
                        <w:rPr>
                          <w:rFonts w:ascii="Arial" w:hAnsi="Arial" w:cs="Arial"/>
                          <w:b/>
                          <w:bCs/>
                          <w:color w:val="FFFFFF" w:themeColor="background1"/>
                          <w:sz w:val="20"/>
                          <w:szCs w:val="20"/>
                        </w:rPr>
                        <w:t xml:space="preserve">vergreening </w:t>
                      </w:r>
                      <w:r>
                        <w:rPr>
                          <w:rFonts w:ascii="Arial" w:hAnsi="Arial" w:cs="Arial"/>
                          <w:b/>
                          <w:bCs/>
                          <w:color w:val="FFFFFF" w:themeColor="background1"/>
                          <w:sz w:val="20"/>
                          <w:szCs w:val="20"/>
                        </w:rPr>
                        <w:t>S</w:t>
                      </w:r>
                      <w:r w:rsidRPr="00B5181A">
                        <w:rPr>
                          <w:rFonts w:ascii="Arial" w:hAnsi="Arial" w:cs="Arial"/>
                          <w:b/>
                          <w:bCs/>
                          <w:color w:val="FFFFFF" w:themeColor="background1"/>
                          <w:sz w:val="20"/>
                          <w:szCs w:val="20"/>
                        </w:rPr>
                        <w:t xml:space="preserve">trategy in </w:t>
                      </w:r>
                      <w:r>
                        <w:rPr>
                          <w:rFonts w:ascii="Arial" w:hAnsi="Arial" w:cs="Arial"/>
                          <w:b/>
                          <w:bCs/>
                          <w:color w:val="FFFFFF" w:themeColor="background1"/>
                          <w:sz w:val="20"/>
                          <w:szCs w:val="20"/>
                        </w:rPr>
                        <w:t>I</w:t>
                      </w:r>
                      <w:r w:rsidRPr="00B5181A">
                        <w:rPr>
                          <w:rFonts w:ascii="Arial" w:hAnsi="Arial" w:cs="Arial"/>
                          <w:b/>
                          <w:bCs/>
                          <w:color w:val="FFFFFF" w:themeColor="background1"/>
                          <w:sz w:val="20"/>
                          <w:szCs w:val="20"/>
                        </w:rPr>
                        <w:t xml:space="preserve">ntellectual </w:t>
                      </w:r>
                      <w:r>
                        <w:rPr>
                          <w:rFonts w:ascii="Arial" w:hAnsi="Arial" w:cs="Arial"/>
                          <w:b/>
                          <w:bCs/>
                          <w:color w:val="FFFFFF" w:themeColor="background1"/>
                          <w:sz w:val="20"/>
                          <w:szCs w:val="20"/>
                        </w:rPr>
                        <w:t>P</w:t>
                      </w:r>
                      <w:r w:rsidRPr="00B5181A">
                        <w:rPr>
                          <w:rFonts w:ascii="Arial" w:hAnsi="Arial" w:cs="Arial"/>
                          <w:b/>
                          <w:bCs/>
                          <w:color w:val="FFFFFF" w:themeColor="background1"/>
                          <w:sz w:val="20"/>
                          <w:szCs w:val="20"/>
                        </w:rPr>
                        <w:t>roperty</w:t>
                      </w:r>
                    </w:p>
                  </w:txbxContent>
                </v:textbox>
                <w10:wrap anchorx="page"/>
              </v:rect>
            </w:pict>
          </mc:Fallback>
        </mc:AlternateContent>
      </w:r>
      <w:r w:rsidR="008B6727" w:rsidRPr="008B6727">
        <w:rPr>
          <w:rFonts w:ascii="Arial" w:hAnsi="Arial" w:cs="Arial"/>
          <w:b/>
          <w:iCs/>
          <w:color w:val="C00000"/>
          <w:sz w:val="24"/>
          <w:szCs w:val="24"/>
        </w:rPr>
        <w:t>Evergreening Strategy: Extending Patent Protection, Innovation or Obstruction?</w:t>
      </w:r>
    </w:p>
    <w:p w14:paraId="2544C48E" w14:textId="77777777" w:rsidR="008B6727" w:rsidRPr="003F7346" w:rsidRDefault="008B6727" w:rsidP="008B6727">
      <w:pPr>
        <w:spacing w:after="0" w:line="240" w:lineRule="auto"/>
        <w:jc w:val="both"/>
        <w:rPr>
          <w:rFonts w:ascii="Arial" w:hAnsi="Arial" w:cs="Arial"/>
          <w:sz w:val="20"/>
          <w:szCs w:val="20"/>
        </w:rPr>
      </w:pPr>
    </w:p>
    <w:p w14:paraId="5A353607" w14:textId="77777777" w:rsidR="008B6727" w:rsidRPr="003F7346" w:rsidRDefault="008B6727" w:rsidP="008B6727">
      <w:pPr>
        <w:spacing w:after="0" w:line="240" w:lineRule="auto"/>
        <w:jc w:val="both"/>
        <w:rPr>
          <w:rFonts w:ascii="Arial" w:hAnsi="Arial" w:cs="Arial"/>
          <w:sz w:val="20"/>
          <w:szCs w:val="20"/>
        </w:rPr>
      </w:pPr>
      <w:r w:rsidRPr="003F7346">
        <w:rPr>
          <w:rFonts w:ascii="Arial" w:hAnsi="Arial" w:cs="Arial"/>
          <w:sz w:val="20"/>
          <w:szCs w:val="20"/>
        </w:rPr>
        <w:t>"Evergreening" in the context of intellectual property (</w:t>
      </w:r>
      <w:r w:rsidRPr="003F7346">
        <w:rPr>
          <w:rFonts w:ascii="Arial" w:hAnsi="Arial" w:cs="Arial"/>
          <w:b/>
          <w:bCs/>
          <w:sz w:val="20"/>
          <w:szCs w:val="20"/>
        </w:rPr>
        <w:t>IP</w:t>
      </w:r>
      <w:r w:rsidRPr="003F7346">
        <w:rPr>
          <w:rFonts w:ascii="Arial" w:hAnsi="Arial" w:cs="Arial"/>
          <w:sz w:val="20"/>
          <w:szCs w:val="20"/>
        </w:rPr>
        <w:t>), especially in the field of patents, refers to a strategy that companies often use to prolong their commercial exclusivity. This strategy is particularly common in the pharmaceutical industry, where companies secure patents for minor modifications, improvements, or new applications of existing products. Often, these patents are based not on entirely new technical solutions but rather on minor changes to previously protected products or processes. The purpose of these modifications is to extend patent exclusivity without the necessity to create a completely new product.</w:t>
      </w:r>
    </w:p>
    <w:p w14:paraId="46669E75" w14:textId="77777777" w:rsidR="008B6727" w:rsidRPr="003F7346" w:rsidRDefault="008B6727" w:rsidP="008B6727">
      <w:pPr>
        <w:spacing w:after="0" w:line="240" w:lineRule="auto"/>
        <w:jc w:val="both"/>
        <w:rPr>
          <w:rFonts w:ascii="Arial" w:hAnsi="Arial" w:cs="Arial"/>
          <w:sz w:val="20"/>
          <w:szCs w:val="20"/>
        </w:rPr>
      </w:pPr>
    </w:p>
    <w:p w14:paraId="69D9C844" w14:textId="77777777" w:rsidR="008B6727" w:rsidRPr="003F7346" w:rsidRDefault="008B6727" w:rsidP="008B6727">
      <w:pPr>
        <w:spacing w:after="0" w:line="240" w:lineRule="auto"/>
        <w:jc w:val="both"/>
        <w:rPr>
          <w:rFonts w:ascii="Arial" w:hAnsi="Arial" w:cs="Arial"/>
          <w:sz w:val="20"/>
          <w:szCs w:val="20"/>
        </w:rPr>
      </w:pPr>
      <w:r w:rsidRPr="003F7346">
        <w:rPr>
          <w:rFonts w:ascii="Arial" w:hAnsi="Arial" w:cs="Arial"/>
          <w:sz w:val="20"/>
          <w:szCs w:val="20"/>
        </w:rPr>
        <w:t>“Evergreening” has become a heated, controversial topic. Supporters, often from within the pharmaceutical industry, argue that it encourages innovation and allows companies to recoup their research and development costs. However, opponents, including consumer groups and healthcare advocates, contend that it stifles competition, elevates drug prices, and restricts access to affordable treatments.</w:t>
      </w:r>
    </w:p>
    <w:p w14:paraId="62E4C9C5" w14:textId="77777777" w:rsidR="008B6727" w:rsidRPr="003F7346" w:rsidRDefault="008B6727" w:rsidP="008B6727">
      <w:pPr>
        <w:spacing w:after="0" w:line="240" w:lineRule="auto"/>
        <w:jc w:val="both"/>
        <w:rPr>
          <w:rFonts w:ascii="Arial" w:hAnsi="Arial" w:cs="Arial"/>
          <w:sz w:val="20"/>
          <w:szCs w:val="20"/>
        </w:rPr>
      </w:pPr>
    </w:p>
    <w:p w14:paraId="7E1D6813" w14:textId="77777777" w:rsidR="008B6727" w:rsidRPr="003F7346" w:rsidRDefault="008B6727" w:rsidP="008B6727">
      <w:pPr>
        <w:spacing w:after="0" w:line="240" w:lineRule="auto"/>
        <w:jc w:val="both"/>
        <w:rPr>
          <w:rFonts w:ascii="Arial" w:hAnsi="Arial" w:cs="Arial"/>
          <w:sz w:val="20"/>
          <w:szCs w:val="20"/>
        </w:rPr>
      </w:pPr>
      <w:r w:rsidRPr="003F7346">
        <w:rPr>
          <w:rFonts w:ascii="Arial" w:hAnsi="Arial" w:cs="Arial"/>
          <w:sz w:val="20"/>
          <w:szCs w:val="20"/>
        </w:rPr>
        <w:t xml:space="preserve">What are the advantages and disadvantages of “evergreening”? Which fields can apply “evergreening” strategies? This discussion will also cover the benefits and challenges of “evergreening” in the pharmaceutical field. Furthermore, we will explore how Vietnamese law regulates this issue. KENFOX IP &amp; Law Office will provide analysis and interpretation to help IP rights holders and related parties understand and shape their </w:t>
      </w:r>
      <w:hyperlink r:id="rId7" w:history="1">
        <w:r w:rsidRPr="007B1DCD">
          <w:rPr>
            <w:rStyle w:val="Hyperlink"/>
            <w:rFonts w:ascii="Arial" w:hAnsi="Arial" w:cs="Arial"/>
            <w:sz w:val="20"/>
            <w:szCs w:val="20"/>
          </w:rPr>
          <w:t>IP protection strategy</w:t>
        </w:r>
      </w:hyperlink>
      <w:r w:rsidRPr="003F7346">
        <w:rPr>
          <w:rFonts w:ascii="Arial" w:hAnsi="Arial" w:cs="Arial"/>
          <w:sz w:val="20"/>
          <w:szCs w:val="20"/>
        </w:rPr>
        <w:t xml:space="preserve"> in Vietnam in an appropriate and legal manner. </w:t>
      </w:r>
    </w:p>
    <w:p w14:paraId="492E951E" w14:textId="77777777" w:rsidR="008B6727" w:rsidRPr="003F7346" w:rsidRDefault="008B6727" w:rsidP="008B6727">
      <w:pPr>
        <w:spacing w:after="0" w:line="240" w:lineRule="auto"/>
        <w:jc w:val="both"/>
        <w:rPr>
          <w:rFonts w:ascii="Arial" w:hAnsi="Arial" w:cs="Arial"/>
          <w:sz w:val="20"/>
          <w:szCs w:val="20"/>
        </w:rPr>
      </w:pPr>
    </w:p>
    <w:p w14:paraId="1B1B6F40" w14:textId="77777777" w:rsidR="008B6727" w:rsidRPr="00DB2919" w:rsidRDefault="008B6727" w:rsidP="008B6727">
      <w:pPr>
        <w:spacing w:after="0" w:line="240" w:lineRule="auto"/>
        <w:jc w:val="both"/>
        <w:rPr>
          <w:rFonts w:ascii="Arial" w:hAnsi="Arial" w:cs="Arial"/>
          <w:b/>
          <w:bCs/>
          <w:color w:val="2F5496" w:themeColor="accent1" w:themeShade="BF"/>
        </w:rPr>
      </w:pPr>
      <w:r w:rsidRPr="00DB2919">
        <w:rPr>
          <w:rFonts w:ascii="Arial" w:hAnsi="Arial" w:cs="Arial"/>
          <w:b/>
          <w:bCs/>
          <w:color w:val="2F5496" w:themeColor="accent1" w:themeShade="BF"/>
        </w:rPr>
        <w:t>1. “Evergreening”: Improving or Blocking the Path to Innovation?</w:t>
      </w:r>
    </w:p>
    <w:p w14:paraId="0687AB71" w14:textId="77777777" w:rsidR="008B6727" w:rsidRPr="003F7346" w:rsidRDefault="008B6727" w:rsidP="008B6727">
      <w:pPr>
        <w:spacing w:after="0" w:line="240" w:lineRule="auto"/>
        <w:jc w:val="both"/>
        <w:rPr>
          <w:rFonts w:ascii="Arial" w:hAnsi="Arial" w:cs="Arial"/>
          <w:sz w:val="20"/>
          <w:szCs w:val="20"/>
        </w:rPr>
      </w:pPr>
    </w:p>
    <w:p w14:paraId="1DC8C294" w14:textId="77777777" w:rsidR="008B6727" w:rsidRPr="003F7346" w:rsidRDefault="008B6727" w:rsidP="008B6727">
      <w:pPr>
        <w:spacing w:after="0" w:line="240" w:lineRule="auto"/>
        <w:jc w:val="both"/>
        <w:rPr>
          <w:rFonts w:ascii="Arial" w:hAnsi="Arial" w:cs="Arial"/>
          <w:color w:val="0D0D0D"/>
          <w:sz w:val="20"/>
          <w:szCs w:val="20"/>
          <w:shd w:val="clear" w:color="auto" w:fill="FFFFFF"/>
        </w:rPr>
      </w:pPr>
      <w:r w:rsidRPr="003F7346">
        <w:rPr>
          <w:rFonts w:ascii="Arial" w:hAnsi="Arial" w:cs="Arial"/>
          <w:color w:val="0D0D0D"/>
          <w:sz w:val="20"/>
          <w:szCs w:val="20"/>
          <w:shd w:val="clear" w:color="auto" w:fill="FFFFFF"/>
        </w:rPr>
        <w:t xml:space="preserve">Evergreening is a widely debated topic in </w:t>
      </w:r>
      <w:hyperlink r:id="rId8" w:history="1">
        <w:r w:rsidRPr="007B1DCD">
          <w:rPr>
            <w:rStyle w:val="Hyperlink"/>
            <w:rFonts w:ascii="Arial" w:hAnsi="Arial" w:cs="Arial"/>
            <w:sz w:val="20"/>
            <w:szCs w:val="20"/>
            <w:shd w:val="clear" w:color="auto" w:fill="FFFFFF"/>
          </w:rPr>
          <w:t>the pharmaceutical industry</w:t>
        </w:r>
      </w:hyperlink>
      <w:r w:rsidRPr="003F7346">
        <w:rPr>
          <w:rFonts w:ascii="Arial" w:hAnsi="Arial" w:cs="Arial"/>
          <w:color w:val="0D0D0D"/>
          <w:sz w:val="20"/>
          <w:szCs w:val="20"/>
          <w:shd w:val="clear" w:color="auto" w:fill="FFFFFF"/>
        </w:rPr>
        <w:t xml:space="preserve"> and other technology sectors, eliciting conflicting opinions from various interest groups, namely:</w:t>
      </w:r>
    </w:p>
    <w:p w14:paraId="39DD67E8" w14:textId="77777777" w:rsidR="008B6727" w:rsidRPr="003F7346" w:rsidRDefault="008B6727" w:rsidP="008B6727">
      <w:pPr>
        <w:spacing w:after="0" w:line="240" w:lineRule="auto"/>
        <w:jc w:val="both"/>
        <w:rPr>
          <w:rFonts w:ascii="Arial" w:hAnsi="Arial" w:cs="Arial"/>
        </w:rPr>
      </w:pPr>
      <w:r w:rsidRPr="003F7346">
        <w:rPr>
          <w:rFonts w:ascii="Arial" w:hAnsi="Arial" w:cs="Arial"/>
        </w:rPr>
        <w:t xml:space="preserve"> </w:t>
      </w:r>
    </w:p>
    <w:p w14:paraId="7DE7F556" w14:textId="77777777" w:rsidR="008B6727" w:rsidRPr="003F7346" w:rsidRDefault="008B6727" w:rsidP="008B6727">
      <w:pPr>
        <w:spacing w:after="0" w:line="240" w:lineRule="auto"/>
        <w:jc w:val="both"/>
        <w:rPr>
          <w:rFonts w:ascii="Arial" w:hAnsi="Arial" w:cs="Arial"/>
        </w:rPr>
      </w:pPr>
      <w:r w:rsidRPr="003F7346">
        <w:rPr>
          <w:rFonts w:ascii="Arial" w:hAnsi="Arial" w:cs="Arial"/>
          <w:b/>
          <w:bCs/>
        </w:rPr>
        <w:t>1.1. Advantages</w:t>
      </w:r>
      <w:r w:rsidRPr="003F7346">
        <w:rPr>
          <w:rFonts w:ascii="Arial" w:hAnsi="Arial" w:cs="Arial"/>
        </w:rPr>
        <w:t>:</w:t>
      </w:r>
    </w:p>
    <w:p w14:paraId="46BBDE13" w14:textId="77777777" w:rsidR="008B6727" w:rsidRPr="003F7346" w:rsidRDefault="008B6727" w:rsidP="008B6727">
      <w:pPr>
        <w:spacing w:after="0" w:line="240" w:lineRule="auto"/>
        <w:jc w:val="both"/>
        <w:rPr>
          <w:rFonts w:ascii="Arial" w:hAnsi="Arial" w:cs="Arial"/>
          <w:sz w:val="20"/>
          <w:szCs w:val="20"/>
        </w:rPr>
      </w:pPr>
    </w:p>
    <w:p w14:paraId="3043663B" w14:textId="77777777" w:rsidR="008B6727" w:rsidRPr="003F7346" w:rsidRDefault="008B6727" w:rsidP="008B6727">
      <w:pPr>
        <w:pStyle w:val="ListParagraph"/>
        <w:numPr>
          <w:ilvl w:val="0"/>
          <w:numId w:val="20"/>
        </w:numPr>
        <w:spacing w:after="0" w:line="240" w:lineRule="auto"/>
        <w:ind w:left="450" w:hanging="450"/>
        <w:jc w:val="both"/>
        <w:rPr>
          <w:rFonts w:ascii="Arial" w:hAnsi="Arial" w:cs="Arial"/>
          <w:sz w:val="20"/>
          <w:szCs w:val="20"/>
        </w:rPr>
      </w:pPr>
      <w:r w:rsidRPr="003F7346">
        <w:rPr>
          <w:rFonts w:ascii="Arial" w:hAnsi="Arial" w:cs="Arial"/>
          <w:b/>
          <w:bCs/>
        </w:rPr>
        <w:t>Encouraging continuous innovation</w:t>
      </w:r>
      <w:r w:rsidRPr="003F7346">
        <w:rPr>
          <w:rFonts w:ascii="Arial" w:hAnsi="Arial" w:cs="Arial"/>
          <w:sz w:val="20"/>
          <w:szCs w:val="20"/>
        </w:rPr>
        <w:t>: “Evergreening” ensures that companies have the incentive to invest in incremental improvements by providing patent protection, which helps recoup research and development costs. This promotes ongoing enhancements to existing products.</w:t>
      </w:r>
    </w:p>
    <w:p w14:paraId="24B5AB6B" w14:textId="77777777" w:rsidR="008B6727" w:rsidRPr="003F7346" w:rsidRDefault="008B6727" w:rsidP="008B6727">
      <w:pPr>
        <w:pStyle w:val="ListParagraph"/>
        <w:spacing w:after="0" w:line="240" w:lineRule="auto"/>
        <w:ind w:left="450"/>
        <w:jc w:val="both"/>
        <w:rPr>
          <w:rFonts w:ascii="Arial" w:hAnsi="Arial" w:cs="Arial"/>
          <w:sz w:val="20"/>
          <w:szCs w:val="20"/>
        </w:rPr>
      </w:pPr>
    </w:p>
    <w:p w14:paraId="687DF45F" w14:textId="77777777" w:rsidR="008B6727" w:rsidRPr="003F7346" w:rsidRDefault="008B6727" w:rsidP="008B6727">
      <w:pPr>
        <w:pStyle w:val="ListParagraph"/>
        <w:numPr>
          <w:ilvl w:val="0"/>
          <w:numId w:val="20"/>
        </w:numPr>
        <w:spacing w:after="0" w:line="240" w:lineRule="auto"/>
        <w:ind w:left="450" w:hanging="450"/>
        <w:jc w:val="both"/>
        <w:rPr>
          <w:rFonts w:ascii="Arial" w:hAnsi="Arial" w:cs="Arial"/>
          <w:sz w:val="20"/>
          <w:szCs w:val="20"/>
        </w:rPr>
      </w:pPr>
      <w:r w:rsidRPr="003F7346">
        <w:rPr>
          <w:rFonts w:ascii="Arial" w:hAnsi="Arial" w:cs="Arial"/>
          <w:b/>
          <w:bCs/>
        </w:rPr>
        <w:t>Improving product quality</w:t>
      </w:r>
      <w:r w:rsidRPr="003F7346">
        <w:rPr>
          <w:rFonts w:ascii="Arial" w:hAnsi="Arial" w:cs="Arial"/>
          <w:sz w:val="20"/>
          <w:szCs w:val="20"/>
        </w:rPr>
        <w:t>: Evergreening initiatives often lead to enhanced product efficacy and safety, such as by reducing side effects or improving dosage management. These improvements can directly benefit consumers by increasing treatment effectiveness and comfort.</w:t>
      </w:r>
    </w:p>
    <w:p w14:paraId="4314CBCF" w14:textId="77777777" w:rsidR="008B6727" w:rsidRPr="003F7346" w:rsidRDefault="008B6727" w:rsidP="008B6727">
      <w:pPr>
        <w:pStyle w:val="ListParagraph"/>
        <w:spacing w:after="0" w:line="240" w:lineRule="auto"/>
        <w:rPr>
          <w:rFonts w:ascii="Arial" w:hAnsi="Arial" w:cs="Arial"/>
          <w:sz w:val="20"/>
          <w:szCs w:val="20"/>
        </w:rPr>
      </w:pPr>
    </w:p>
    <w:p w14:paraId="0FDBA23D" w14:textId="77777777" w:rsidR="008B6727" w:rsidRPr="003F7346" w:rsidRDefault="008B6727" w:rsidP="008B6727">
      <w:pPr>
        <w:pStyle w:val="ListParagraph"/>
        <w:numPr>
          <w:ilvl w:val="0"/>
          <w:numId w:val="20"/>
        </w:numPr>
        <w:spacing w:after="0" w:line="240" w:lineRule="auto"/>
        <w:ind w:left="450" w:hanging="450"/>
        <w:jc w:val="both"/>
        <w:rPr>
          <w:rFonts w:ascii="Arial" w:hAnsi="Arial" w:cs="Arial"/>
          <w:sz w:val="20"/>
          <w:szCs w:val="20"/>
        </w:rPr>
      </w:pPr>
      <w:r w:rsidRPr="003F7346">
        <w:rPr>
          <w:rFonts w:ascii="Arial" w:hAnsi="Arial" w:cs="Arial"/>
          <w:b/>
          <w:bCs/>
        </w:rPr>
        <w:t>Economic investment protection</w:t>
      </w:r>
      <w:r w:rsidRPr="003F7346">
        <w:rPr>
          <w:rFonts w:ascii="Arial" w:hAnsi="Arial" w:cs="Arial"/>
          <w:sz w:val="20"/>
          <w:szCs w:val="20"/>
        </w:rPr>
        <w:t>: Pharmaceutical companies must spend billions of dollars on research and development of new products. Evergreening ensures they have sufficient time and resources to recoup these investments, supporting continuous innovation and product quality improvement.</w:t>
      </w:r>
    </w:p>
    <w:p w14:paraId="77EBB00F" w14:textId="77777777" w:rsidR="008B6727" w:rsidRPr="003F7346" w:rsidRDefault="008B6727" w:rsidP="008B6727">
      <w:pPr>
        <w:spacing w:after="0" w:line="240" w:lineRule="auto"/>
        <w:jc w:val="both"/>
        <w:rPr>
          <w:rFonts w:ascii="Arial" w:hAnsi="Arial" w:cs="Arial"/>
          <w:sz w:val="20"/>
          <w:szCs w:val="20"/>
        </w:rPr>
      </w:pPr>
    </w:p>
    <w:p w14:paraId="27CE2E9B" w14:textId="77777777" w:rsidR="008B6727" w:rsidRPr="003F7346" w:rsidRDefault="008B6727" w:rsidP="008B6727">
      <w:pPr>
        <w:spacing w:after="0" w:line="240" w:lineRule="auto"/>
        <w:jc w:val="both"/>
        <w:rPr>
          <w:rFonts w:ascii="Arial" w:hAnsi="Arial" w:cs="Arial"/>
          <w:b/>
          <w:bCs/>
        </w:rPr>
      </w:pPr>
      <w:r w:rsidRPr="003F7346">
        <w:rPr>
          <w:rFonts w:ascii="Arial" w:hAnsi="Arial" w:cs="Arial"/>
          <w:b/>
          <w:bCs/>
        </w:rPr>
        <w:t>1.2. Disadvantages:</w:t>
      </w:r>
    </w:p>
    <w:p w14:paraId="2BDEAD3A" w14:textId="77777777" w:rsidR="008B6727" w:rsidRPr="003F7346" w:rsidRDefault="008B6727" w:rsidP="008B6727">
      <w:pPr>
        <w:spacing w:after="0" w:line="240" w:lineRule="auto"/>
        <w:jc w:val="both"/>
        <w:rPr>
          <w:rFonts w:ascii="Arial" w:hAnsi="Arial" w:cs="Arial"/>
          <w:sz w:val="20"/>
          <w:szCs w:val="20"/>
        </w:rPr>
      </w:pPr>
    </w:p>
    <w:p w14:paraId="18A85766" w14:textId="77777777" w:rsidR="008B6727" w:rsidRPr="003F7346" w:rsidRDefault="008B6727" w:rsidP="008B6727">
      <w:pPr>
        <w:pStyle w:val="ListParagraph"/>
        <w:numPr>
          <w:ilvl w:val="0"/>
          <w:numId w:val="19"/>
        </w:numPr>
        <w:spacing w:after="0" w:line="240" w:lineRule="auto"/>
        <w:ind w:left="450" w:hanging="450"/>
        <w:jc w:val="both"/>
        <w:rPr>
          <w:rFonts w:ascii="Arial" w:hAnsi="Arial" w:cs="Arial"/>
          <w:sz w:val="20"/>
          <w:szCs w:val="20"/>
        </w:rPr>
      </w:pPr>
      <w:r w:rsidRPr="003F7346">
        <w:rPr>
          <w:rFonts w:ascii="Arial" w:hAnsi="Arial" w:cs="Arial"/>
          <w:b/>
          <w:bCs/>
          <w:color w:val="0D0D0D"/>
          <w:shd w:val="clear" w:color="auto" w:fill="FFFFFF"/>
        </w:rPr>
        <w:t>Interfering with competition</w:t>
      </w:r>
      <w:r w:rsidRPr="003F7346">
        <w:rPr>
          <w:rFonts w:ascii="Arial" w:hAnsi="Arial" w:cs="Arial"/>
          <w:color w:val="0D0D0D"/>
          <w:sz w:val="20"/>
          <w:szCs w:val="20"/>
          <w:shd w:val="clear" w:color="auto" w:fill="FFFFFF"/>
        </w:rPr>
        <w:t>: “Evergreening” may restrict fair competition by preventing the market entry of more affordable generic products. This practice can keep drug prices high and limit consumer choices</w:t>
      </w:r>
    </w:p>
    <w:p w14:paraId="0D2DA8EB" w14:textId="77777777" w:rsidR="008B6727" w:rsidRPr="003F7346" w:rsidRDefault="008B6727" w:rsidP="008B6727">
      <w:pPr>
        <w:spacing w:after="0" w:line="240" w:lineRule="auto"/>
        <w:ind w:left="450" w:hanging="450"/>
        <w:jc w:val="both"/>
        <w:rPr>
          <w:rFonts w:ascii="Arial" w:hAnsi="Arial" w:cs="Arial"/>
        </w:rPr>
      </w:pPr>
    </w:p>
    <w:p w14:paraId="2BB5F013" w14:textId="77777777" w:rsidR="008B6727" w:rsidRPr="003F7346" w:rsidRDefault="008B6727" w:rsidP="008B6727">
      <w:pPr>
        <w:pStyle w:val="ListParagraph"/>
        <w:numPr>
          <w:ilvl w:val="0"/>
          <w:numId w:val="19"/>
        </w:numPr>
        <w:spacing w:after="0" w:line="240" w:lineRule="auto"/>
        <w:ind w:left="450" w:hanging="450"/>
        <w:jc w:val="both"/>
        <w:rPr>
          <w:rFonts w:ascii="Arial" w:hAnsi="Arial" w:cs="Arial"/>
          <w:sz w:val="20"/>
          <w:szCs w:val="20"/>
        </w:rPr>
      </w:pPr>
      <w:r w:rsidRPr="003F7346">
        <w:rPr>
          <w:rFonts w:ascii="Arial" w:hAnsi="Arial" w:cs="Arial"/>
          <w:b/>
          <w:bCs/>
          <w:color w:val="0D0D0D"/>
          <w:shd w:val="clear" w:color="auto" w:fill="FFFFFF"/>
        </w:rPr>
        <w:t>Rising healthcare costs</w:t>
      </w:r>
      <w:r w:rsidRPr="003F7346">
        <w:rPr>
          <w:rFonts w:ascii="Arial" w:hAnsi="Arial" w:cs="Arial"/>
          <w:color w:val="0D0D0D"/>
          <w:sz w:val="20"/>
          <w:szCs w:val="20"/>
          <w:shd w:val="clear" w:color="auto" w:fill="FFFFFF"/>
        </w:rPr>
        <w:t>: High drug prices, maintained by blocking generic products, directly increase overall healthcare costs. This impact is particularly critical for public health systems and low-income patients.</w:t>
      </w:r>
    </w:p>
    <w:p w14:paraId="7DC7E549" w14:textId="77777777" w:rsidR="008B6727" w:rsidRPr="003F7346" w:rsidRDefault="008B6727" w:rsidP="008B6727">
      <w:pPr>
        <w:spacing w:after="0" w:line="240" w:lineRule="auto"/>
        <w:ind w:left="450" w:hanging="450"/>
        <w:jc w:val="both"/>
        <w:rPr>
          <w:rFonts w:ascii="Arial" w:hAnsi="Arial" w:cs="Arial"/>
          <w:sz w:val="20"/>
          <w:szCs w:val="20"/>
        </w:rPr>
      </w:pPr>
      <w:bookmarkStart w:id="0" w:name="_GoBack"/>
      <w:bookmarkEnd w:id="0"/>
    </w:p>
    <w:p w14:paraId="78B4204C" w14:textId="77777777" w:rsidR="008B6727" w:rsidRPr="003F7346" w:rsidRDefault="008B6727" w:rsidP="008B6727">
      <w:pPr>
        <w:pStyle w:val="ListParagraph"/>
        <w:numPr>
          <w:ilvl w:val="0"/>
          <w:numId w:val="19"/>
        </w:numPr>
        <w:spacing w:after="0" w:line="240" w:lineRule="auto"/>
        <w:ind w:left="450" w:hanging="450"/>
        <w:jc w:val="both"/>
        <w:rPr>
          <w:rFonts w:ascii="Arial" w:hAnsi="Arial" w:cs="Arial"/>
          <w:sz w:val="20"/>
          <w:szCs w:val="20"/>
        </w:rPr>
      </w:pPr>
      <w:r w:rsidRPr="003F7346">
        <w:rPr>
          <w:rFonts w:ascii="Arial" w:hAnsi="Arial" w:cs="Arial"/>
          <w:b/>
          <w:bCs/>
        </w:rPr>
        <w:t>Limiting real innovation</w:t>
      </w:r>
      <w:r w:rsidRPr="003F7346">
        <w:rPr>
          <w:rFonts w:ascii="Arial" w:hAnsi="Arial" w:cs="Arial"/>
          <w:sz w:val="20"/>
          <w:szCs w:val="20"/>
        </w:rPr>
        <w:t xml:space="preserve">: </w:t>
      </w:r>
      <w:r w:rsidRPr="003F7346">
        <w:rPr>
          <w:rFonts w:ascii="Arial" w:hAnsi="Arial" w:cs="Arial"/>
          <w:color w:val="0D0D0D"/>
          <w:sz w:val="20"/>
          <w:szCs w:val="20"/>
          <w:shd w:val="clear" w:color="auto" w:fill="FFFFFF"/>
        </w:rPr>
        <w:t>While “evergreening” may spur ongoing minor enhancements, it often leads companies to focus solely on incremental improvements to extend patent protection, rather than pursuing new, groundbreaking innovations. This shift can stifle the development of significant and transformative breakthroughs.</w:t>
      </w:r>
    </w:p>
    <w:p w14:paraId="3147EA56" w14:textId="77777777" w:rsidR="008B6727" w:rsidRPr="003F7346" w:rsidRDefault="008B6727" w:rsidP="008B6727">
      <w:pPr>
        <w:spacing w:after="0" w:line="240" w:lineRule="auto"/>
        <w:ind w:left="450" w:hanging="450"/>
        <w:jc w:val="both"/>
        <w:rPr>
          <w:rFonts w:ascii="Arial" w:hAnsi="Arial" w:cs="Arial"/>
          <w:sz w:val="20"/>
          <w:szCs w:val="20"/>
        </w:rPr>
      </w:pPr>
    </w:p>
    <w:p w14:paraId="2EF5C048" w14:textId="77777777" w:rsidR="008B6727" w:rsidRPr="003F7346" w:rsidRDefault="008B6727" w:rsidP="008B6727">
      <w:pPr>
        <w:pStyle w:val="ListParagraph"/>
        <w:numPr>
          <w:ilvl w:val="0"/>
          <w:numId w:val="19"/>
        </w:numPr>
        <w:spacing w:after="0" w:line="240" w:lineRule="auto"/>
        <w:ind w:left="450" w:hanging="450"/>
        <w:jc w:val="both"/>
        <w:rPr>
          <w:rFonts w:ascii="Arial" w:hAnsi="Arial" w:cs="Arial"/>
          <w:sz w:val="20"/>
          <w:szCs w:val="20"/>
        </w:rPr>
      </w:pPr>
      <w:r w:rsidRPr="003F7346">
        <w:rPr>
          <w:rFonts w:ascii="Arial" w:hAnsi="Arial" w:cs="Arial"/>
          <w:b/>
          <w:bCs/>
        </w:rPr>
        <w:t>Ethical issues</w:t>
      </w:r>
      <w:r w:rsidRPr="003F7346">
        <w:rPr>
          <w:rFonts w:ascii="Arial" w:hAnsi="Arial" w:cs="Arial"/>
          <w:sz w:val="20"/>
          <w:szCs w:val="20"/>
        </w:rPr>
        <w:t xml:space="preserve">: </w:t>
      </w:r>
      <w:r w:rsidRPr="003F7346">
        <w:rPr>
          <w:rFonts w:ascii="Arial" w:hAnsi="Arial" w:cs="Arial"/>
          <w:color w:val="0D0D0D"/>
          <w:sz w:val="20"/>
          <w:szCs w:val="20"/>
          <w:shd w:val="clear" w:color="auto" w:fill="FFFFFF"/>
        </w:rPr>
        <w:t>There are concerns that “evergreening” constitutes an abuse of the patent system by extending exclusive rights without substantial contributions to science or society, which could be considered unethical</w:t>
      </w:r>
      <w:r w:rsidRPr="003F7346">
        <w:rPr>
          <w:rFonts w:ascii="Arial" w:hAnsi="Arial" w:cs="Arial"/>
          <w:sz w:val="20"/>
          <w:szCs w:val="20"/>
        </w:rPr>
        <w:t>.</w:t>
      </w:r>
    </w:p>
    <w:p w14:paraId="24DE583C" w14:textId="77777777" w:rsidR="008B6727" w:rsidRPr="003F7346" w:rsidRDefault="008B6727" w:rsidP="008B6727">
      <w:pPr>
        <w:spacing w:after="0" w:line="240" w:lineRule="auto"/>
        <w:jc w:val="both"/>
        <w:rPr>
          <w:rFonts w:ascii="Arial" w:hAnsi="Arial" w:cs="Arial"/>
          <w:sz w:val="20"/>
          <w:szCs w:val="20"/>
        </w:rPr>
      </w:pPr>
    </w:p>
    <w:p w14:paraId="00EBB39E" w14:textId="77777777" w:rsidR="008B6727" w:rsidRPr="003F7346" w:rsidRDefault="008B6727" w:rsidP="008B6727">
      <w:pPr>
        <w:spacing w:after="0" w:line="240" w:lineRule="auto"/>
        <w:jc w:val="both"/>
        <w:rPr>
          <w:rFonts w:ascii="Arial" w:hAnsi="Arial" w:cs="Arial"/>
          <w:b/>
          <w:bCs/>
          <w:color w:val="2F5496" w:themeColor="accent1" w:themeShade="BF"/>
        </w:rPr>
      </w:pPr>
      <w:r w:rsidRPr="003F7346">
        <w:rPr>
          <w:rFonts w:ascii="Arial" w:hAnsi="Arial" w:cs="Arial"/>
          <w:b/>
          <w:bCs/>
          <w:color w:val="2F5496" w:themeColor="accent1" w:themeShade="BF"/>
        </w:rPr>
        <w:t xml:space="preserve">2. Evergreening: In Which Fields Is It </w:t>
      </w:r>
      <w:r>
        <w:rPr>
          <w:rFonts w:ascii="Arial" w:hAnsi="Arial" w:cs="Arial"/>
          <w:b/>
          <w:bCs/>
          <w:color w:val="2F5496" w:themeColor="accent1" w:themeShade="BF"/>
        </w:rPr>
        <w:t>A</w:t>
      </w:r>
      <w:r w:rsidRPr="003F7346">
        <w:rPr>
          <w:rFonts w:ascii="Arial" w:hAnsi="Arial" w:cs="Arial"/>
          <w:b/>
          <w:bCs/>
          <w:color w:val="2F5496" w:themeColor="accent1" w:themeShade="BF"/>
        </w:rPr>
        <w:t>pplied?</w:t>
      </w:r>
    </w:p>
    <w:p w14:paraId="6D566241" w14:textId="77777777" w:rsidR="008B6727" w:rsidRPr="003F7346" w:rsidRDefault="008B6727" w:rsidP="008B6727">
      <w:pPr>
        <w:spacing w:after="0" w:line="240" w:lineRule="auto"/>
        <w:jc w:val="both"/>
        <w:rPr>
          <w:rFonts w:ascii="Arial" w:hAnsi="Arial" w:cs="Arial"/>
          <w:sz w:val="20"/>
          <w:szCs w:val="20"/>
        </w:rPr>
      </w:pPr>
    </w:p>
    <w:p w14:paraId="260437C0" w14:textId="7ECE233F" w:rsidR="008B6727" w:rsidRPr="003F7346" w:rsidRDefault="00B5181A" w:rsidP="008B6727">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452B325B" wp14:editId="5522FEFD">
                <wp:simplePos x="0" y="0"/>
                <wp:positionH relativeFrom="column">
                  <wp:posOffset>6381750</wp:posOffset>
                </wp:positionH>
                <wp:positionV relativeFrom="paragraph">
                  <wp:posOffset>-305435</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F16C22" w14:textId="77777777" w:rsidR="00B5181A" w:rsidRPr="00BA68B8" w:rsidRDefault="00B5181A" w:rsidP="00B5181A">
                            <w:pPr>
                              <w:spacing w:after="0" w:line="240" w:lineRule="auto"/>
                              <w:rPr>
                                <w:rFonts w:ascii="Arial" w:hAnsi="Arial" w:cs="Arial"/>
                                <w:b/>
                                <w:color w:val="FFFFFF" w:themeColor="background1"/>
                                <w:sz w:val="20"/>
                                <w:szCs w:val="20"/>
                              </w:rPr>
                            </w:pPr>
                            <w:r w:rsidRPr="00B5181A">
                              <w:rPr>
                                <w:rFonts w:ascii="Arial" w:hAnsi="Arial" w:cs="Arial"/>
                                <w:b/>
                                <w:bCs/>
                                <w:color w:val="FFFFFF" w:themeColor="background1"/>
                                <w:sz w:val="20"/>
                                <w:szCs w:val="20"/>
                              </w:rPr>
                              <w:t>Evergreening Strategy in Intellectual Property</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B325B" id="Rectangle 2" o:spid="_x0000_s1028" style="position:absolute;left:0;text-align:left;margin-left:502.5pt;margin-top:-24.0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croA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" fillcolor="#00b39c" strokecolor="#00b39c" strokeweight="0">
                <v:textbox style="layout-flow:vertical">
                  <w:txbxContent>
                    <w:p w14:paraId="2EF16C22" w14:textId="77777777" w:rsidR="00B5181A" w:rsidRPr="00BA68B8" w:rsidRDefault="00B5181A" w:rsidP="00B5181A">
                      <w:pPr>
                        <w:spacing w:after="0" w:line="240" w:lineRule="auto"/>
                        <w:rPr>
                          <w:rFonts w:ascii="Arial" w:hAnsi="Arial" w:cs="Arial"/>
                          <w:b/>
                          <w:color w:val="FFFFFF" w:themeColor="background1"/>
                          <w:sz w:val="20"/>
                          <w:szCs w:val="20"/>
                        </w:rPr>
                      </w:pPr>
                      <w:r w:rsidRPr="00B5181A">
                        <w:rPr>
                          <w:rFonts w:ascii="Arial" w:hAnsi="Arial" w:cs="Arial"/>
                          <w:b/>
                          <w:bCs/>
                          <w:color w:val="FFFFFF" w:themeColor="background1"/>
                          <w:sz w:val="20"/>
                          <w:szCs w:val="20"/>
                        </w:rPr>
                        <w:t>Evergreening Strategy in Intellectual Property</w:t>
                      </w:r>
                    </w:p>
                  </w:txbxContent>
                </v:textbox>
              </v:rect>
            </w:pict>
          </mc:Fallback>
        </mc:AlternateContent>
      </w:r>
      <w:r w:rsidR="008B6727" w:rsidRPr="003F7346">
        <w:rPr>
          <w:rFonts w:ascii="Arial" w:hAnsi="Arial" w:cs="Arial"/>
          <w:color w:val="0D0D0D"/>
          <w:sz w:val="20"/>
          <w:szCs w:val="20"/>
          <w:shd w:val="clear" w:color="auto" w:fill="FFFFFF"/>
        </w:rPr>
        <w:t>"Evergreening” is a strategy that can be applied in many different sectors, although it is most commonly associated with the pharmaceutical industry. Below are some areas where evergreening is utilized</w:t>
      </w:r>
      <w:r w:rsidR="008B6727" w:rsidRPr="003F7346">
        <w:rPr>
          <w:rFonts w:ascii="Arial" w:hAnsi="Arial" w:cs="Arial"/>
          <w:sz w:val="20"/>
          <w:szCs w:val="20"/>
        </w:rPr>
        <w:t>:</w:t>
      </w:r>
    </w:p>
    <w:p w14:paraId="0ADB8191" w14:textId="77777777" w:rsidR="008B6727" w:rsidRPr="003F7346" w:rsidRDefault="008B6727" w:rsidP="008B6727">
      <w:pPr>
        <w:spacing w:after="0" w:line="240" w:lineRule="auto"/>
        <w:jc w:val="both"/>
        <w:rPr>
          <w:rFonts w:ascii="Arial" w:hAnsi="Arial" w:cs="Arial"/>
          <w:sz w:val="20"/>
          <w:szCs w:val="20"/>
        </w:rPr>
      </w:pPr>
    </w:p>
    <w:p w14:paraId="22064FB9" w14:textId="77777777" w:rsidR="008B6727" w:rsidRPr="003F7346" w:rsidRDefault="008B6727" w:rsidP="008B6727">
      <w:pPr>
        <w:spacing w:after="0" w:line="240" w:lineRule="auto"/>
        <w:jc w:val="both"/>
        <w:rPr>
          <w:rFonts w:ascii="Arial" w:hAnsi="Arial" w:cs="Arial"/>
          <w:sz w:val="20"/>
          <w:szCs w:val="20"/>
        </w:rPr>
      </w:pPr>
      <w:r w:rsidRPr="003F7346">
        <w:rPr>
          <w:rFonts w:ascii="Arial" w:hAnsi="Arial" w:cs="Arial"/>
          <w:sz w:val="20"/>
          <w:szCs w:val="20"/>
        </w:rPr>
        <w:t xml:space="preserve">[i] </w:t>
      </w:r>
      <w:r w:rsidRPr="003F7346">
        <w:rPr>
          <w:rFonts w:ascii="Arial" w:hAnsi="Arial" w:cs="Arial"/>
          <w:b/>
          <w:bCs/>
        </w:rPr>
        <w:t>Pharmaceutical industry</w:t>
      </w:r>
      <w:r w:rsidRPr="003F7346">
        <w:rPr>
          <w:rFonts w:ascii="Arial" w:hAnsi="Arial" w:cs="Arial"/>
          <w:sz w:val="20"/>
          <w:szCs w:val="20"/>
        </w:rPr>
        <w:t xml:space="preserve">: </w:t>
      </w:r>
      <w:r w:rsidRPr="003F7346">
        <w:rPr>
          <w:rFonts w:ascii="Arial" w:hAnsi="Arial" w:cs="Arial"/>
          <w:color w:val="0D0D0D"/>
          <w:sz w:val="20"/>
          <w:szCs w:val="20"/>
          <w:shd w:val="clear" w:color="auto" w:fill="FFFFFF"/>
        </w:rPr>
        <w:t>This is the most common area for “evergreening”, where companies extend patent rights to drugs through improved formulations, new methods of use, or combinations of active ingredients</w:t>
      </w:r>
      <w:r w:rsidRPr="003F7346">
        <w:rPr>
          <w:rFonts w:ascii="Arial" w:hAnsi="Arial" w:cs="Arial"/>
          <w:sz w:val="20"/>
          <w:szCs w:val="20"/>
        </w:rPr>
        <w:t>.</w:t>
      </w:r>
    </w:p>
    <w:p w14:paraId="672D40F3" w14:textId="77777777" w:rsidR="008B6727" w:rsidRPr="003F7346" w:rsidRDefault="008B6727" w:rsidP="008B6727">
      <w:pPr>
        <w:spacing w:after="0" w:line="240" w:lineRule="auto"/>
        <w:jc w:val="both"/>
        <w:rPr>
          <w:rFonts w:ascii="Arial" w:hAnsi="Arial" w:cs="Arial"/>
          <w:sz w:val="20"/>
          <w:szCs w:val="20"/>
        </w:rPr>
      </w:pPr>
    </w:p>
    <w:p w14:paraId="4E2194D3" w14:textId="77777777" w:rsidR="008B6727" w:rsidRPr="003F7346" w:rsidRDefault="008B6727" w:rsidP="008B6727">
      <w:pPr>
        <w:spacing w:after="0" w:line="240" w:lineRule="auto"/>
        <w:jc w:val="both"/>
        <w:rPr>
          <w:rFonts w:ascii="Arial" w:hAnsi="Arial" w:cs="Arial"/>
          <w:sz w:val="20"/>
          <w:szCs w:val="20"/>
        </w:rPr>
      </w:pPr>
      <w:r w:rsidRPr="003F7346">
        <w:rPr>
          <w:rFonts w:ascii="Arial" w:hAnsi="Arial" w:cs="Arial"/>
          <w:sz w:val="20"/>
          <w:szCs w:val="20"/>
        </w:rPr>
        <w:t xml:space="preserve">[ii] </w:t>
      </w:r>
      <w:r w:rsidRPr="003F7346">
        <w:rPr>
          <w:rFonts w:ascii="Arial" w:hAnsi="Arial" w:cs="Arial"/>
          <w:b/>
          <w:bCs/>
        </w:rPr>
        <w:t>Technology and software</w:t>
      </w:r>
      <w:r w:rsidRPr="003F7346">
        <w:rPr>
          <w:rFonts w:ascii="Arial" w:hAnsi="Arial" w:cs="Arial"/>
          <w:sz w:val="20"/>
          <w:szCs w:val="20"/>
        </w:rPr>
        <w:t xml:space="preserve">: </w:t>
      </w:r>
      <w:r w:rsidRPr="003F7346">
        <w:rPr>
          <w:rFonts w:ascii="Arial" w:hAnsi="Arial" w:cs="Arial"/>
          <w:color w:val="0D0D0D"/>
          <w:sz w:val="20"/>
          <w:szCs w:val="20"/>
          <w:shd w:val="clear" w:color="auto" w:fill="FFFFFF"/>
        </w:rPr>
        <w:t xml:space="preserve">In the technology sector, companies can use evergreening by regularly updating or upgrading </w:t>
      </w:r>
      <w:hyperlink r:id="rId9" w:history="1">
        <w:r w:rsidRPr="005C5681">
          <w:rPr>
            <w:rStyle w:val="Hyperlink"/>
            <w:rFonts w:ascii="Arial" w:hAnsi="Arial" w:cs="Arial"/>
            <w:sz w:val="20"/>
            <w:szCs w:val="20"/>
            <w:shd w:val="clear" w:color="auto" w:fill="FFFFFF"/>
          </w:rPr>
          <w:t>software and technology</w:t>
        </w:r>
      </w:hyperlink>
      <w:r w:rsidRPr="003F7346">
        <w:rPr>
          <w:rFonts w:ascii="Arial" w:hAnsi="Arial" w:cs="Arial"/>
          <w:color w:val="0D0D0D"/>
          <w:sz w:val="20"/>
          <w:szCs w:val="20"/>
          <w:shd w:val="clear" w:color="auto" w:fill="FFFFFF"/>
        </w:rPr>
        <w:t>. These improvements not only enhance the product but also help extend the life cycle of relevant patents</w:t>
      </w:r>
      <w:r w:rsidRPr="003F7346">
        <w:rPr>
          <w:rFonts w:ascii="Arial" w:hAnsi="Arial" w:cs="Arial"/>
          <w:sz w:val="20"/>
          <w:szCs w:val="20"/>
        </w:rPr>
        <w:t>.</w:t>
      </w:r>
    </w:p>
    <w:p w14:paraId="795747BA" w14:textId="77777777" w:rsidR="008B6727" w:rsidRPr="003F7346" w:rsidRDefault="008B6727" w:rsidP="008B6727">
      <w:pPr>
        <w:spacing w:after="0" w:line="240" w:lineRule="auto"/>
        <w:jc w:val="both"/>
        <w:rPr>
          <w:rFonts w:ascii="Arial" w:hAnsi="Arial" w:cs="Arial"/>
          <w:sz w:val="20"/>
          <w:szCs w:val="20"/>
        </w:rPr>
      </w:pPr>
    </w:p>
    <w:p w14:paraId="2467AC0C" w14:textId="77777777" w:rsidR="008B6727" w:rsidRPr="003F7346" w:rsidRDefault="008B6727" w:rsidP="008B6727">
      <w:pPr>
        <w:spacing w:after="0" w:line="240" w:lineRule="auto"/>
        <w:jc w:val="both"/>
        <w:rPr>
          <w:rFonts w:ascii="Arial" w:hAnsi="Arial" w:cs="Arial"/>
          <w:sz w:val="20"/>
          <w:szCs w:val="20"/>
        </w:rPr>
      </w:pPr>
      <w:r w:rsidRPr="003F7346">
        <w:rPr>
          <w:rFonts w:ascii="Arial" w:hAnsi="Arial" w:cs="Arial"/>
          <w:sz w:val="20"/>
          <w:szCs w:val="20"/>
        </w:rPr>
        <w:t xml:space="preserve">[iii] </w:t>
      </w:r>
      <w:r w:rsidRPr="003F7346">
        <w:rPr>
          <w:rFonts w:ascii="Arial" w:hAnsi="Arial" w:cs="Arial"/>
          <w:b/>
          <w:bCs/>
        </w:rPr>
        <w:t>Medical devices</w:t>
      </w:r>
      <w:r w:rsidRPr="003F7346">
        <w:rPr>
          <w:rFonts w:ascii="Arial" w:hAnsi="Arial" w:cs="Arial"/>
          <w:sz w:val="20"/>
          <w:szCs w:val="20"/>
        </w:rPr>
        <w:t xml:space="preserve">: </w:t>
      </w:r>
      <w:r w:rsidRPr="003F7346">
        <w:rPr>
          <w:rFonts w:ascii="Arial" w:hAnsi="Arial" w:cs="Arial"/>
          <w:color w:val="0D0D0D"/>
          <w:sz w:val="20"/>
          <w:szCs w:val="20"/>
          <w:shd w:val="clear" w:color="auto" w:fill="FFFFFF"/>
        </w:rPr>
        <w:t>Similarly to the pharmaceutical industry, evergreening in the medical device sector may involve inventing improvements to existing devices, such as enhanced designs, materials, or software</w:t>
      </w:r>
      <w:r w:rsidRPr="003F7346">
        <w:rPr>
          <w:rFonts w:ascii="Arial" w:hAnsi="Arial" w:cs="Arial"/>
          <w:sz w:val="20"/>
          <w:szCs w:val="20"/>
        </w:rPr>
        <w:t>.</w:t>
      </w:r>
    </w:p>
    <w:p w14:paraId="38401D67" w14:textId="77777777" w:rsidR="008B6727" w:rsidRPr="003F7346" w:rsidRDefault="008B6727" w:rsidP="008B6727">
      <w:pPr>
        <w:spacing w:after="0" w:line="240" w:lineRule="auto"/>
        <w:jc w:val="both"/>
        <w:rPr>
          <w:rFonts w:ascii="Arial" w:hAnsi="Arial" w:cs="Arial"/>
          <w:sz w:val="20"/>
          <w:szCs w:val="20"/>
        </w:rPr>
      </w:pPr>
    </w:p>
    <w:p w14:paraId="0EB4D87B" w14:textId="77777777" w:rsidR="008B6727" w:rsidRPr="003F7346" w:rsidRDefault="008B6727" w:rsidP="008B6727">
      <w:pPr>
        <w:spacing w:after="0" w:line="240" w:lineRule="auto"/>
        <w:jc w:val="both"/>
        <w:rPr>
          <w:rFonts w:ascii="Arial" w:hAnsi="Arial" w:cs="Arial"/>
          <w:sz w:val="20"/>
          <w:szCs w:val="20"/>
        </w:rPr>
      </w:pPr>
      <w:r w:rsidRPr="003F7346">
        <w:rPr>
          <w:rFonts w:ascii="Arial" w:hAnsi="Arial" w:cs="Arial"/>
          <w:sz w:val="20"/>
          <w:szCs w:val="20"/>
        </w:rPr>
        <w:t xml:space="preserve">[iv] </w:t>
      </w:r>
      <w:r w:rsidRPr="003F7346">
        <w:rPr>
          <w:rFonts w:ascii="Arial" w:hAnsi="Arial" w:cs="Arial"/>
          <w:b/>
          <w:bCs/>
        </w:rPr>
        <w:t>Consumer electronics industry</w:t>
      </w:r>
      <w:r w:rsidRPr="003F7346">
        <w:rPr>
          <w:rFonts w:ascii="Arial" w:hAnsi="Arial" w:cs="Arial"/>
          <w:sz w:val="20"/>
          <w:szCs w:val="20"/>
        </w:rPr>
        <w:t xml:space="preserve">: </w:t>
      </w:r>
      <w:r w:rsidRPr="003F7346">
        <w:rPr>
          <w:rFonts w:ascii="Arial" w:hAnsi="Arial" w:cs="Arial"/>
          <w:color w:val="0D0D0D"/>
          <w:sz w:val="20"/>
          <w:szCs w:val="20"/>
          <w:shd w:val="clear" w:color="auto" w:fill="FFFFFF"/>
        </w:rPr>
        <w:t>Companies that manufacture consumer electronics products, such as smartphones and computers, can use “evergreening” to extend product life cycles through hardware updates and software updates</w:t>
      </w:r>
      <w:r w:rsidRPr="003F7346">
        <w:rPr>
          <w:rFonts w:ascii="Arial" w:hAnsi="Arial" w:cs="Arial"/>
          <w:sz w:val="20"/>
          <w:szCs w:val="20"/>
        </w:rPr>
        <w:t>.</w:t>
      </w:r>
    </w:p>
    <w:p w14:paraId="4AE194EA" w14:textId="77777777" w:rsidR="008B6727" w:rsidRPr="003F7346" w:rsidRDefault="008B6727" w:rsidP="008B6727">
      <w:pPr>
        <w:spacing w:after="0" w:line="240" w:lineRule="auto"/>
        <w:jc w:val="both"/>
        <w:rPr>
          <w:rFonts w:ascii="Arial" w:hAnsi="Arial" w:cs="Arial"/>
          <w:sz w:val="20"/>
          <w:szCs w:val="20"/>
        </w:rPr>
      </w:pPr>
    </w:p>
    <w:p w14:paraId="4B1AB19E" w14:textId="77777777" w:rsidR="008B6727" w:rsidRPr="003F7346" w:rsidRDefault="008B6727" w:rsidP="008B6727">
      <w:pPr>
        <w:spacing w:after="0" w:line="240" w:lineRule="auto"/>
        <w:jc w:val="both"/>
        <w:rPr>
          <w:rFonts w:ascii="Arial" w:hAnsi="Arial" w:cs="Arial"/>
          <w:sz w:val="20"/>
          <w:szCs w:val="20"/>
        </w:rPr>
      </w:pPr>
      <w:r w:rsidRPr="003F7346">
        <w:rPr>
          <w:rFonts w:ascii="Arial" w:hAnsi="Arial" w:cs="Arial"/>
          <w:sz w:val="20"/>
          <w:szCs w:val="20"/>
        </w:rPr>
        <w:t xml:space="preserve">[v] </w:t>
      </w:r>
      <w:r w:rsidRPr="003F7346">
        <w:rPr>
          <w:rFonts w:ascii="Arial" w:hAnsi="Arial" w:cs="Arial"/>
          <w:b/>
          <w:bCs/>
        </w:rPr>
        <w:t>Chemical products and materials</w:t>
      </w:r>
      <w:r w:rsidRPr="003F7346">
        <w:rPr>
          <w:rFonts w:ascii="Arial" w:hAnsi="Arial" w:cs="Arial"/>
          <w:sz w:val="20"/>
          <w:szCs w:val="20"/>
        </w:rPr>
        <w:t xml:space="preserve">: </w:t>
      </w:r>
      <w:r w:rsidRPr="003F7346">
        <w:rPr>
          <w:rFonts w:ascii="Arial" w:hAnsi="Arial" w:cs="Arial"/>
          <w:color w:val="0D0D0D"/>
          <w:sz w:val="20"/>
          <w:szCs w:val="20"/>
          <w:shd w:val="clear" w:color="auto" w:fill="FFFFFF"/>
        </w:rPr>
        <w:t>In the chemical industry, “evergreening” may involve inventing new formulations, developing innovative production methods, or discovering new applications for existing chemicals or materials.</w:t>
      </w:r>
    </w:p>
    <w:p w14:paraId="5A1CE7B8" w14:textId="77777777" w:rsidR="008B6727" w:rsidRPr="003F7346" w:rsidRDefault="008B6727" w:rsidP="008B6727">
      <w:pPr>
        <w:spacing w:after="0" w:line="240" w:lineRule="auto"/>
        <w:jc w:val="both"/>
        <w:rPr>
          <w:rFonts w:ascii="Arial" w:hAnsi="Arial" w:cs="Arial"/>
          <w:sz w:val="20"/>
          <w:szCs w:val="20"/>
        </w:rPr>
      </w:pPr>
    </w:p>
    <w:p w14:paraId="21F25836" w14:textId="77777777" w:rsidR="008B6727" w:rsidRPr="003F7346" w:rsidRDefault="008B6727" w:rsidP="008B6727">
      <w:pPr>
        <w:spacing w:after="0" w:line="240" w:lineRule="auto"/>
        <w:jc w:val="both"/>
        <w:rPr>
          <w:rFonts w:ascii="Arial" w:hAnsi="Arial" w:cs="Arial"/>
          <w:sz w:val="20"/>
          <w:szCs w:val="20"/>
        </w:rPr>
      </w:pPr>
      <w:r w:rsidRPr="003F7346">
        <w:rPr>
          <w:rFonts w:ascii="Arial" w:hAnsi="Arial" w:cs="Arial"/>
          <w:sz w:val="20"/>
          <w:szCs w:val="20"/>
        </w:rPr>
        <w:t xml:space="preserve">[vi] </w:t>
      </w:r>
      <w:r w:rsidRPr="003F7346">
        <w:rPr>
          <w:rFonts w:ascii="Arial" w:hAnsi="Arial" w:cs="Arial"/>
          <w:b/>
          <w:bCs/>
        </w:rPr>
        <w:t>Food and agriculture</w:t>
      </w:r>
      <w:r w:rsidRPr="003F7346">
        <w:rPr>
          <w:rFonts w:ascii="Arial" w:hAnsi="Arial" w:cs="Arial"/>
          <w:sz w:val="20"/>
          <w:szCs w:val="20"/>
        </w:rPr>
        <w:t xml:space="preserve">: </w:t>
      </w:r>
      <w:r w:rsidRPr="003F7346">
        <w:rPr>
          <w:rFonts w:ascii="Arial" w:hAnsi="Arial" w:cs="Arial"/>
          <w:color w:val="0D0D0D"/>
          <w:sz w:val="20"/>
          <w:szCs w:val="20"/>
          <w:shd w:val="clear" w:color="auto" w:fill="FFFFFF"/>
        </w:rPr>
        <w:t>In the agricultural sector, “evergreening” may involve developing new plant varieties, improving farming methods, or advancing food preservation technologies</w:t>
      </w:r>
      <w:r w:rsidRPr="003F7346">
        <w:rPr>
          <w:rFonts w:ascii="Arial" w:hAnsi="Arial" w:cs="Arial"/>
          <w:sz w:val="20"/>
          <w:szCs w:val="20"/>
        </w:rPr>
        <w:t>.</w:t>
      </w:r>
    </w:p>
    <w:p w14:paraId="692EC557" w14:textId="77777777" w:rsidR="008B6727" w:rsidRPr="003F7346" w:rsidRDefault="008B6727" w:rsidP="008B6727">
      <w:pPr>
        <w:spacing w:after="0" w:line="240" w:lineRule="auto"/>
        <w:jc w:val="both"/>
        <w:rPr>
          <w:rFonts w:ascii="Arial" w:hAnsi="Arial" w:cs="Arial"/>
          <w:sz w:val="20"/>
          <w:szCs w:val="20"/>
        </w:rPr>
      </w:pPr>
    </w:p>
    <w:p w14:paraId="42557D83" w14:textId="77777777" w:rsidR="008B6727" w:rsidRPr="003F7346" w:rsidRDefault="008B6727" w:rsidP="008B6727">
      <w:pPr>
        <w:spacing w:after="0" w:line="240" w:lineRule="auto"/>
        <w:jc w:val="both"/>
        <w:rPr>
          <w:rFonts w:ascii="Arial" w:hAnsi="Arial" w:cs="Arial"/>
          <w:sz w:val="20"/>
          <w:szCs w:val="20"/>
        </w:rPr>
      </w:pPr>
      <w:r w:rsidRPr="003F7346">
        <w:rPr>
          <w:rFonts w:ascii="Arial" w:hAnsi="Arial" w:cs="Arial"/>
          <w:color w:val="0D0D0D"/>
          <w:sz w:val="20"/>
          <w:szCs w:val="20"/>
          <w:shd w:val="clear" w:color="auto" w:fill="FFFFFF"/>
        </w:rPr>
        <w:t>In the above fields, evergreening is used as a method to increase commercial value and prolong product or technology exclusivity. However, it also faces significant criticism for creating barriers that restrict competition and innovation.</w:t>
      </w:r>
    </w:p>
    <w:p w14:paraId="64BCDB70" w14:textId="77777777" w:rsidR="008B6727" w:rsidRPr="003F7346" w:rsidRDefault="008B6727" w:rsidP="008B6727">
      <w:pPr>
        <w:spacing w:after="0" w:line="240" w:lineRule="auto"/>
        <w:jc w:val="both"/>
        <w:rPr>
          <w:rFonts w:ascii="Arial" w:hAnsi="Arial" w:cs="Arial"/>
          <w:b/>
          <w:bCs/>
          <w:sz w:val="20"/>
          <w:szCs w:val="20"/>
        </w:rPr>
      </w:pPr>
    </w:p>
    <w:p w14:paraId="3C3B3127" w14:textId="77777777" w:rsidR="008B6727" w:rsidRPr="003F7346" w:rsidRDefault="008B6727" w:rsidP="008B6727">
      <w:pPr>
        <w:spacing w:after="0" w:line="240" w:lineRule="auto"/>
        <w:jc w:val="both"/>
        <w:rPr>
          <w:rFonts w:ascii="Arial" w:hAnsi="Arial" w:cs="Arial"/>
          <w:b/>
          <w:bCs/>
          <w:color w:val="2F5496" w:themeColor="accent1" w:themeShade="BF"/>
        </w:rPr>
      </w:pPr>
      <w:r w:rsidRPr="003F7346">
        <w:rPr>
          <w:rFonts w:ascii="Arial" w:hAnsi="Arial" w:cs="Arial"/>
          <w:b/>
          <w:bCs/>
          <w:color w:val="2F5496" w:themeColor="accent1" w:themeShade="BF"/>
        </w:rPr>
        <w:t xml:space="preserve">3. “Evergreening” In </w:t>
      </w:r>
      <w:r>
        <w:rPr>
          <w:rFonts w:ascii="Arial" w:hAnsi="Arial" w:cs="Arial"/>
          <w:b/>
          <w:bCs/>
          <w:color w:val="2F5496" w:themeColor="accent1" w:themeShade="BF"/>
        </w:rPr>
        <w:t>t</w:t>
      </w:r>
      <w:r w:rsidRPr="003F7346">
        <w:rPr>
          <w:rFonts w:ascii="Arial" w:hAnsi="Arial" w:cs="Arial"/>
          <w:b/>
          <w:bCs/>
          <w:color w:val="2F5496" w:themeColor="accent1" w:themeShade="BF"/>
        </w:rPr>
        <w:t xml:space="preserve">he Pharmaceutical Field: What Are </w:t>
      </w:r>
      <w:r>
        <w:rPr>
          <w:rFonts w:ascii="Arial" w:hAnsi="Arial" w:cs="Arial"/>
          <w:b/>
          <w:bCs/>
          <w:color w:val="2F5496" w:themeColor="accent1" w:themeShade="BF"/>
        </w:rPr>
        <w:t>t</w:t>
      </w:r>
      <w:r w:rsidRPr="003F7346">
        <w:rPr>
          <w:rFonts w:ascii="Arial" w:hAnsi="Arial" w:cs="Arial"/>
          <w:b/>
          <w:bCs/>
          <w:color w:val="2F5496" w:themeColor="accent1" w:themeShade="BF"/>
        </w:rPr>
        <w:t xml:space="preserve">he Benefits </w:t>
      </w:r>
      <w:r>
        <w:rPr>
          <w:rFonts w:ascii="Arial" w:hAnsi="Arial" w:cs="Arial"/>
          <w:b/>
          <w:bCs/>
          <w:color w:val="2F5496" w:themeColor="accent1" w:themeShade="BF"/>
        </w:rPr>
        <w:t>a</w:t>
      </w:r>
      <w:r w:rsidRPr="003F7346">
        <w:rPr>
          <w:rFonts w:ascii="Arial" w:hAnsi="Arial" w:cs="Arial"/>
          <w:b/>
          <w:bCs/>
          <w:color w:val="2F5496" w:themeColor="accent1" w:themeShade="BF"/>
        </w:rPr>
        <w:t>nd Challenges?</w:t>
      </w:r>
    </w:p>
    <w:p w14:paraId="45D97A5D" w14:textId="77777777" w:rsidR="008B6727" w:rsidRPr="003F7346" w:rsidRDefault="008B6727" w:rsidP="008B6727">
      <w:pPr>
        <w:spacing w:after="0" w:line="240" w:lineRule="auto"/>
        <w:jc w:val="both"/>
        <w:rPr>
          <w:rFonts w:ascii="Arial" w:hAnsi="Arial" w:cs="Arial"/>
          <w:b/>
          <w:bCs/>
          <w:sz w:val="20"/>
          <w:szCs w:val="20"/>
        </w:rPr>
      </w:pPr>
    </w:p>
    <w:p w14:paraId="4338096B" w14:textId="77777777" w:rsidR="008B6727" w:rsidRPr="003F7346" w:rsidRDefault="008B6727" w:rsidP="008B6727">
      <w:pPr>
        <w:spacing w:after="0" w:line="240" w:lineRule="auto"/>
        <w:jc w:val="both"/>
        <w:rPr>
          <w:rFonts w:ascii="Arial" w:hAnsi="Arial" w:cs="Arial"/>
          <w:sz w:val="20"/>
          <w:szCs w:val="20"/>
        </w:rPr>
      </w:pPr>
      <w:r w:rsidRPr="003F7346">
        <w:rPr>
          <w:rFonts w:ascii="Arial" w:hAnsi="Arial" w:cs="Arial"/>
          <w:color w:val="0D0D0D"/>
          <w:sz w:val="20"/>
          <w:szCs w:val="20"/>
          <w:shd w:val="clear" w:color="auto" w:fill="FFFFFF"/>
        </w:rPr>
        <w:t xml:space="preserve">A company may patent a new drug and then, just as the original patent is about to expire, receive a patent for an improved version of that drug, such as a new production method, a new dosage form, or a different dosage. Although these improvements might be minor, they can extend </w:t>
      </w:r>
      <w:hyperlink r:id="rId10" w:history="1">
        <w:r w:rsidRPr="00AE49D5">
          <w:rPr>
            <w:rStyle w:val="Hyperlink"/>
            <w:rFonts w:ascii="Arial" w:hAnsi="Arial" w:cs="Arial"/>
            <w:sz w:val="20"/>
            <w:szCs w:val="20"/>
            <w:shd w:val="clear" w:color="auto" w:fill="FFFFFF"/>
          </w:rPr>
          <w:t>the company’s monopoly</w:t>
        </w:r>
      </w:hyperlink>
      <w:r w:rsidRPr="003F7346">
        <w:rPr>
          <w:rFonts w:ascii="Arial" w:hAnsi="Arial" w:cs="Arial"/>
          <w:color w:val="0D0D0D"/>
          <w:sz w:val="20"/>
          <w:szCs w:val="20"/>
          <w:shd w:val="clear" w:color="auto" w:fill="FFFFFF"/>
        </w:rPr>
        <w:t xml:space="preserve"> in the market</w:t>
      </w:r>
      <w:r w:rsidRPr="003F7346">
        <w:rPr>
          <w:rFonts w:ascii="Arial" w:hAnsi="Arial" w:cs="Arial"/>
          <w:sz w:val="20"/>
          <w:szCs w:val="20"/>
        </w:rPr>
        <w:t xml:space="preserve">. </w:t>
      </w:r>
      <w:r w:rsidRPr="003F7346">
        <w:rPr>
          <w:rFonts w:ascii="Arial" w:hAnsi="Arial" w:cs="Arial"/>
          <w:color w:val="0D0D0D"/>
          <w:sz w:val="20"/>
          <w:szCs w:val="20"/>
          <w:shd w:val="clear" w:color="auto" w:fill="FFFFFF"/>
        </w:rPr>
        <w:t>Below are some evergreening tactics used to extend the exclusivity period of inventions in the pharmaceutical field</w:t>
      </w:r>
    </w:p>
    <w:p w14:paraId="57CE1A39" w14:textId="77777777" w:rsidR="008B6727" w:rsidRPr="003F7346" w:rsidRDefault="008B6727" w:rsidP="008B6727">
      <w:pPr>
        <w:spacing w:after="0" w:line="240" w:lineRule="auto"/>
        <w:jc w:val="both"/>
        <w:rPr>
          <w:rFonts w:ascii="Arial" w:hAnsi="Arial" w:cs="Arial"/>
          <w:sz w:val="20"/>
          <w:szCs w:val="20"/>
        </w:rPr>
      </w:pPr>
    </w:p>
    <w:p w14:paraId="18D0DA12" w14:textId="77777777" w:rsidR="008B6727" w:rsidRPr="003F7346" w:rsidRDefault="008B6727" w:rsidP="008B6727">
      <w:pPr>
        <w:pStyle w:val="ListParagraph"/>
        <w:numPr>
          <w:ilvl w:val="0"/>
          <w:numId w:val="21"/>
        </w:numPr>
        <w:spacing w:after="0" w:line="240" w:lineRule="auto"/>
        <w:ind w:left="360"/>
        <w:jc w:val="both"/>
        <w:rPr>
          <w:rFonts w:ascii="Arial" w:hAnsi="Arial" w:cs="Arial"/>
          <w:sz w:val="20"/>
          <w:szCs w:val="20"/>
        </w:rPr>
      </w:pPr>
      <w:r w:rsidRPr="003F7346">
        <w:rPr>
          <w:rFonts w:ascii="Arial" w:hAnsi="Arial" w:cs="Arial"/>
          <w:b/>
          <w:bCs/>
        </w:rPr>
        <w:t>Pharmaceutical innovation</w:t>
      </w:r>
      <w:r w:rsidRPr="003F7346">
        <w:rPr>
          <w:rFonts w:ascii="Arial" w:hAnsi="Arial" w:cs="Arial"/>
          <w:sz w:val="20"/>
          <w:szCs w:val="20"/>
        </w:rPr>
        <w:t xml:space="preserve">: </w:t>
      </w:r>
      <w:r w:rsidRPr="003F7346">
        <w:rPr>
          <w:rFonts w:ascii="Arial" w:hAnsi="Arial" w:cs="Arial"/>
          <w:color w:val="0D0D0D"/>
          <w:sz w:val="20"/>
          <w:szCs w:val="20"/>
          <w:shd w:val="clear" w:color="auto" w:fill="FFFFFF"/>
        </w:rPr>
        <w:t>Pharmaceutical innovation often involves changing the dosage form of a drug, such as converting tablets to liquids, or developing a delayed-release version of the drug.</w:t>
      </w:r>
    </w:p>
    <w:p w14:paraId="1F4AA475" w14:textId="77777777" w:rsidR="008B6727" w:rsidRPr="003F7346" w:rsidRDefault="008B6727" w:rsidP="008B6727">
      <w:pPr>
        <w:spacing w:after="0" w:line="240" w:lineRule="auto"/>
        <w:ind w:left="360" w:hanging="360"/>
        <w:jc w:val="both"/>
        <w:rPr>
          <w:rFonts w:ascii="Arial" w:hAnsi="Arial" w:cs="Arial"/>
          <w:sz w:val="20"/>
          <w:szCs w:val="20"/>
        </w:rPr>
      </w:pPr>
    </w:p>
    <w:p w14:paraId="0D93CDA9" w14:textId="77777777" w:rsidR="008B6727" w:rsidRPr="003F7346" w:rsidRDefault="008B6727" w:rsidP="008B6727">
      <w:pPr>
        <w:pStyle w:val="ListParagraph"/>
        <w:numPr>
          <w:ilvl w:val="0"/>
          <w:numId w:val="21"/>
        </w:numPr>
        <w:spacing w:after="0" w:line="240" w:lineRule="auto"/>
        <w:ind w:left="360"/>
        <w:jc w:val="both"/>
        <w:rPr>
          <w:rFonts w:ascii="Arial" w:hAnsi="Arial" w:cs="Arial"/>
          <w:sz w:val="20"/>
          <w:szCs w:val="20"/>
        </w:rPr>
      </w:pPr>
      <w:r w:rsidRPr="003F7346">
        <w:rPr>
          <w:rFonts w:ascii="Arial" w:hAnsi="Arial" w:cs="Arial"/>
          <w:b/>
          <w:bCs/>
        </w:rPr>
        <w:t>Drug Combination</w:t>
      </w:r>
      <w:r w:rsidRPr="003F7346">
        <w:rPr>
          <w:rFonts w:ascii="Arial" w:hAnsi="Arial" w:cs="Arial"/>
          <w:sz w:val="20"/>
          <w:szCs w:val="20"/>
        </w:rPr>
        <w:t xml:space="preserve">: </w:t>
      </w:r>
      <w:r w:rsidRPr="003F7346">
        <w:rPr>
          <w:rFonts w:ascii="Arial" w:hAnsi="Arial" w:cs="Arial"/>
          <w:color w:val="0D0D0D"/>
          <w:sz w:val="20"/>
          <w:szCs w:val="20"/>
          <w:shd w:val="clear" w:color="auto" w:fill="FFFFFF"/>
        </w:rPr>
        <w:t>Creating a new product by combining an existing active ingredient with one or more other active ingredients, and then patenting this combination</w:t>
      </w:r>
      <w:r w:rsidRPr="003F7346">
        <w:rPr>
          <w:rFonts w:ascii="Arial" w:hAnsi="Arial" w:cs="Arial"/>
          <w:sz w:val="20"/>
          <w:szCs w:val="20"/>
        </w:rPr>
        <w:t>.</w:t>
      </w:r>
    </w:p>
    <w:p w14:paraId="7A4585DC" w14:textId="77777777" w:rsidR="008B6727" w:rsidRPr="003F7346" w:rsidRDefault="008B6727" w:rsidP="008B6727">
      <w:pPr>
        <w:spacing w:after="0" w:line="240" w:lineRule="auto"/>
        <w:ind w:left="360" w:hanging="360"/>
        <w:jc w:val="both"/>
        <w:rPr>
          <w:rFonts w:ascii="Arial" w:hAnsi="Arial" w:cs="Arial"/>
          <w:sz w:val="20"/>
          <w:szCs w:val="20"/>
        </w:rPr>
      </w:pPr>
    </w:p>
    <w:p w14:paraId="582D5556" w14:textId="77777777" w:rsidR="008B6727" w:rsidRPr="003F7346" w:rsidRDefault="008B6727" w:rsidP="008B6727">
      <w:pPr>
        <w:pStyle w:val="ListParagraph"/>
        <w:numPr>
          <w:ilvl w:val="0"/>
          <w:numId w:val="21"/>
        </w:numPr>
        <w:spacing w:after="0" w:line="240" w:lineRule="auto"/>
        <w:ind w:left="360"/>
        <w:jc w:val="both"/>
        <w:rPr>
          <w:rFonts w:ascii="Arial" w:hAnsi="Arial" w:cs="Arial"/>
          <w:sz w:val="20"/>
          <w:szCs w:val="20"/>
        </w:rPr>
      </w:pPr>
      <w:r w:rsidRPr="003F7346">
        <w:rPr>
          <w:rFonts w:ascii="Arial" w:hAnsi="Arial" w:cs="Arial"/>
          <w:b/>
          <w:bCs/>
        </w:rPr>
        <w:t>New indications</w:t>
      </w:r>
      <w:r w:rsidRPr="003F7346">
        <w:rPr>
          <w:rFonts w:ascii="Arial" w:hAnsi="Arial" w:cs="Arial"/>
          <w:sz w:val="20"/>
          <w:szCs w:val="20"/>
        </w:rPr>
        <w:t xml:space="preserve">: </w:t>
      </w:r>
      <w:r w:rsidRPr="003F7346">
        <w:rPr>
          <w:rFonts w:ascii="Arial" w:hAnsi="Arial" w:cs="Arial"/>
          <w:color w:val="0D0D0D"/>
          <w:sz w:val="20"/>
          <w:szCs w:val="20"/>
          <w:shd w:val="clear" w:color="auto" w:fill="FFFFFF"/>
        </w:rPr>
        <w:t>inding a new application for a previously approved drug and applying for a patent for this new use</w:t>
      </w:r>
      <w:r w:rsidRPr="003F7346">
        <w:rPr>
          <w:rFonts w:ascii="Arial" w:hAnsi="Arial" w:cs="Arial"/>
          <w:sz w:val="20"/>
          <w:szCs w:val="20"/>
        </w:rPr>
        <w:t>.</w:t>
      </w:r>
    </w:p>
    <w:p w14:paraId="5E2FAD5D" w14:textId="77777777" w:rsidR="008B6727" w:rsidRPr="003F7346" w:rsidRDefault="008B6727" w:rsidP="008B6727">
      <w:pPr>
        <w:spacing w:after="0" w:line="240" w:lineRule="auto"/>
        <w:jc w:val="both"/>
        <w:rPr>
          <w:rFonts w:ascii="Arial" w:hAnsi="Arial" w:cs="Arial"/>
          <w:sz w:val="20"/>
          <w:szCs w:val="20"/>
        </w:rPr>
      </w:pPr>
    </w:p>
    <w:p w14:paraId="661AC2EB" w14:textId="77777777" w:rsidR="008B6727" w:rsidRPr="003F7346" w:rsidRDefault="008B6727" w:rsidP="008B6727">
      <w:pPr>
        <w:spacing w:after="0" w:line="240" w:lineRule="auto"/>
        <w:jc w:val="both"/>
        <w:rPr>
          <w:rFonts w:ascii="Arial" w:hAnsi="Arial" w:cs="Arial"/>
          <w:b/>
          <w:bCs/>
          <w:color w:val="2F5496" w:themeColor="accent1" w:themeShade="BF"/>
        </w:rPr>
      </w:pPr>
      <w:r w:rsidRPr="003F7346">
        <w:rPr>
          <w:rFonts w:ascii="Arial" w:hAnsi="Arial" w:cs="Arial"/>
          <w:b/>
          <w:bCs/>
          <w:color w:val="2F5496" w:themeColor="accent1" w:themeShade="BF"/>
        </w:rPr>
        <w:t>4. Evergreening: How Does Vietnamese Law Regulate It?</w:t>
      </w:r>
    </w:p>
    <w:p w14:paraId="2BB48E0F" w14:textId="77777777" w:rsidR="008B6727" w:rsidRPr="003F7346" w:rsidRDefault="008B6727" w:rsidP="008B6727">
      <w:pPr>
        <w:spacing w:after="0" w:line="240" w:lineRule="auto"/>
        <w:jc w:val="both"/>
        <w:rPr>
          <w:rFonts w:ascii="Arial" w:hAnsi="Arial" w:cs="Arial"/>
          <w:sz w:val="20"/>
          <w:szCs w:val="20"/>
        </w:rPr>
      </w:pPr>
    </w:p>
    <w:p w14:paraId="48BAA360" w14:textId="77777777" w:rsidR="008B6727" w:rsidRPr="003F7346" w:rsidRDefault="008B6727" w:rsidP="008B6727">
      <w:pPr>
        <w:spacing w:after="0" w:line="240" w:lineRule="auto"/>
        <w:jc w:val="both"/>
        <w:rPr>
          <w:rFonts w:ascii="Arial" w:hAnsi="Arial" w:cs="Arial"/>
          <w:sz w:val="20"/>
          <w:szCs w:val="20"/>
        </w:rPr>
      </w:pPr>
      <w:r w:rsidRPr="003F7346">
        <w:rPr>
          <w:rFonts w:ascii="Arial" w:hAnsi="Arial" w:cs="Arial"/>
          <w:color w:val="0D0D0D"/>
          <w:sz w:val="20"/>
          <w:szCs w:val="20"/>
          <w:shd w:val="clear" w:color="auto" w:fill="FFFFFF"/>
        </w:rPr>
        <w:t>Vietnam's IP law has not established any regulations that prohibit owners from developing and improving existing technical solutions and registering them for intellectual property protection, as long as the improvements meet the statutory standards for patent protection. In other words, the “evergreening” tactic is still legal in Vietnam. If an effective and well-directed “evergreening” strategy is implemented, patent owners can achieve extended protection for their technical solutions and prolong the exclusivity period beyond what is offered by the original patent alone</w:t>
      </w:r>
      <w:r w:rsidRPr="003F7346">
        <w:rPr>
          <w:rFonts w:ascii="Arial" w:hAnsi="Arial" w:cs="Arial"/>
          <w:sz w:val="20"/>
          <w:szCs w:val="20"/>
        </w:rPr>
        <w:t>.</w:t>
      </w:r>
    </w:p>
    <w:p w14:paraId="3B1A701E" w14:textId="77777777" w:rsidR="008B6727" w:rsidRPr="003F7346" w:rsidRDefault="008B6727" w:rsidP="008B6727">
      <w:pPr>
        <w:spacing w:after="0" w:line="240" w:lineRule="auto"/>
        <w:jc w:val="both"/>
        <w:rPr>
          <w:rFonts w:ascii="Arial" w:hAnsi="Arial" w:cs="Arial"/>
          <w:sz w:val="20"/>
          <w:szCs w:val="20"/>
        </w:rPr>
      </w:pPr>
    </w:p>
    <w:p w14:paraId="004C0B5D" w14:textId="77777777" w:rsidR="008B6727" w:rsidRDefault="008B6727" w:rsidP="008B6727">
      <w:pPr>
        <w:spacing w:after="0" w:line="240" w:lineRule="auto"/>
        <w:jc w:val="both"/>
        <w:rPr>
          <w:rFonts w:ascii="Arial" w:hAnsi="Arial" w:cs="Arial"/>
          <w:color w:val="0D0D0D"/>
          <w:sz w:val="20"/>
          <w:szCs w:val="20"/>
          <w:shd w:val="clear" w:color="auto" w:fill="FFFFFF"/>
        </w:rPr>
      </w:pPr>
      <w:r w:rsidRPr="003F7346">
        <w:rPr>
          <w:rFonts w:ascii="Arial" w:hAnsi="Arial" w:cs="Arial"/>
          <w:color w:val="0D0D0D"/>
          <w:sz w:val="20"/>
          <w:szCs w:val="20"/>
          <w:shd w:val="clear" w:color="auto" w:fill="FFFFFF"/>
        </w:rPr>
        <w:t xml:space="preserve">However, it's important to note that with the evergreening strategy, changes or improvements, no matter how minor, must still meet the basic patentability requirements: they must be novel, non-obvious, and not merely common knowledge. Preferably, they should represent a significant technical and economic advancement to warrant a new patent. Otherwise, new applications may be </w:t>
      </w:r>
      <w:hyperlink r:id="rId11" w:history="1">
        <w:r w:rsidRPr="00AE49D5">
          <w:rPr>
            <w:rStyle w:val="Hyperlink"/>
            <w:rFonts w:ascii="Arial" w:hAnsi="Arial" w:cs="Arial"/>
            <w:sz w:val="20"/>
            <w:szCs w:val="20"/>
            <w:shd w:val="clear" w:color="auto" w:fill="FFFFFF"/>
          </w:rPr>
          <w:t>refused</w:t>
        </w:r>
      </w:hyperlink>
      <w:r w:rsidRPr="003F7346">
        <w:rPr>
          <w:rFonts w:ascii="Arial" w:hAnsi="Arial" w:cs="Arial"/>
          <w:color w:val="0D0D0D"/>
          <w:sz w:val="20"/>
          <w:szCs w:val="20"/>
          <w:shd w:val="clear" w:color="auto" w:fill="FFFFFF"/>
        </w:rPr>
        <w:t xml:space="preserve"> due to lack of novelty and inventiveness, as previously disclosed by the original patent, leading to a waste of time and resources. Furthermore, </w:t>
      </w:r>
      <w:r w:rsidRPr="00BF4072">
        <w:rPr>
          <w:rFonts w:ascii="Arial" w:hAnsi="Arial" w:cs="Arial"/>
          <w:color w:val="0D0D0D"/>
          <w:sz w:val="20"/>
          <w:szCs w:val="20"/>
          <w:shd w:val="clear" w:color="auto" w:fill="FFFFFF"/>
        </w:rPr>
        <w:t>related parties can utilize the “</w:t>
      </w:r>
      <w:hyperlink r:id="rId12" w:history="1">
        <w:r w:rsidRPr="00AE49D5">
          <w:rPr>
            <w:rStyle w:val="Hyperlink"/>
            <w:rFonts w:ascii="Arial" w:hAnsi="Arial" w:cs="Arial"/>
            <w:sz w:val="20"/>
            <w:szCs w:val="20"/>
            <w:shd w:val="clear" w:color="auto" w:fill="FFFFFF"/>
          </w:rPr>
          <w:t>opposition</w:t>
        </w:r>
      </w:hyperlink>
      <w:r w:rsidRPr="00BF4072">
        <w:rPr>
          <w:rFonts w:ascii="Arial" w:hAnsi="Arial" w:cs="Arial"/>
          <w:color w:val="0D0D0D"/>
          <w:sz w:val="20"/>
          <w:szCs w:val="20"/>
          <w:shd w:val="clear" w:color="auto" w:fill="FFFFFF"/>
        </w:rPr>
        <w:t>” or “invalidation” mechanisms to challenge or invalidate a patent, even after it has been registered in Vietnam</w:t>
      </w:r>
    </w:p>
    <w:p w14:paraId="005CA7CF" w14:textId="77777777" w:rsidR="008B6727" w:rsidRPr="003F7346" w:rsidRDefault="008B6727" w:rsidP="008B6727">
      <w:pPr>
        <w:spacing w:after="0" w:line="240" w:lineRule="auto"/>
        <w:jc w:val="both"/>
        <w:rPr>
          <w:rFonts w:ascii="Arial" w:hAnsi="Arial" w:cs="Arial"/>
          <w:sz w:val="20"/>
          <w:szCs w:val="20"/>
        </w:rPr>
      </w:pPr>
    </w:p>
    <w:p w14:paraId="7D9E6C71" w14:textId="5466AB16" w:rsidR="008B6727" w:rsidRPr="00BF4072" w:rsidRDefault="00B5181A" w:rsidP="008B6727">
      <w:pPr>
        <w:spacing w:after="0" w:line="240" w:lineRule="auto"/>
        <w:jc w:val="both"/>
        <w:rPr>
          <w:rFonts w:ascii="Arial" w:hAnsi="Arial" w:cs="Arial"/>
          <w:color w:val="0D0D0D"/>
          <w:sz w:val="20"/>
          <w:szCs w:val="20"/>
          <w:shd w:val="clear" w:color="auto" w:fill="FFFFFF"/>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499BBCA0" wp14:editId="0CA9C7AE">
                <wp:simplePos x="0" y="0"/>
                <wp:positionH relativeFrom="column">
                  <wp:posOffset>6381750</wp:posOffset>
                </wp:positionH>
                <wp:positionV relativeFrom="paragraph">
                  <wp:posOffset>-318135</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9D2181" w14:textId="77777777" w:rsidR="00B5181A" w:rsidRPr="00BA68B8" w:rsidRDefault="00B5181A" w:rsidP="00B5181A">
                            <w:pPr>
                              <w:spacing w:after="0" w:line="240" w:lineRule="auto"/>
                              <w:rPr>
                                <w:rFonts w:ascii="Arial" w:hAnsi="Arial" w:cs="Arial"/>
                                <w:b/>
                                <w:color w:val="FFFFFF" w:themeColor="background1"/>
                                <w:sz w:val="20"/>
                                <w:szCs w:val="20"/>
                              </w:rPr>
                            </w:pPr>
                            <w:r w:rsidRPr="00B5181A">
                              <w:rPr>
                                <w:rFonts w:ascii="Arial" w:hAnsi="Arial" w:cs="Arial"/>
                                <w:b/>
                                <w:bCs/>
                                <w:color w:val="FFFFFF" w:themeColor="background1"/>
                                <w:sz w:val="20"/>
                                <w:szCs w:val="20"/>
                              </w:rPr>
                              <w:t>Evergreening Strategy in Intellectual Property</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BBCA0" id="Rectangle 3" o:spid="_x0000_s1029" style="position:absolute;left:0;text-align:left;margin-left:502.5pt;margin-top:-25.0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B6e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" fillcolor="#00b39c" strokecolor="#00b39c" strokeweight="0">
                <v:textbox style="layout-flow:vertical">
                  <w:txbxContent>
                    <w:p w14:paraId="3A9D2181" w14:textId="77777777" w:rsidR="00B5181A" w:rsidRPr="00BA68B8" w:rsidRDefault="00B5181A" w:rsidP="00B5181A">
                      <w:pPr>
                        <w:spacing w:after="0" w:line="240" w:lineRule="auto"/>
                        <w:rPr>
                          <w:rFonts w:ascii="Arial" w:hAnsi="Arial" w:cs="Arial"/>
                          <w:b/>
                          <w:color w:val="FFFFFF" w:themeColor="background1"/>
                          <w:sz w:val="20"/>
                          <w:szCs w:val="20"/>
                        </w:rPr>
                      </w:pPr>
                      <w:r w:rsidRPr="00B5181A">
                        <w:rPr>
                          <w:rFonts w:ascii="Arial" w:hAnsi="Arial" w:cs="Arial"/>
                          <w:b/>
                          <w:bCs/>
                          <w:color w:val="FFFFFF" w:themeColor="background1"/>
                          <w:sz w:val="20"/>
                          <w:szCs w:val="20"/>
                        </w:rPr>
                        <w:t>Evergreening Strategy in Intellectual Property</w:t>
                      </w:r>
                    </w:p>
                  </w:txbxContent>
                </v:textbox>
              </v:rect>
            </w:pict>
          </mc:Fallback>
        </mc:AlternateContent>
      </w:r>
      <w:r w:rsidR="008B6727" w:rsidRPr="00BF4072">
        <w:rPr>
          <w:rFonts w:ascii="Arial" w:hAnsi="Arial" w:cs="Arial"/>
          <w:color w:val="0D0D0D"/>
          <w:sz w:val="20"/>
          <w:szCs w:val="20"/>
          <w:shd w:val="clear" w:color="auto" w:fill="FFFFFF"/>
        </w:rPr>
        <w:t>Therefore, patent holders should carefully weigh the benefits and risks before deciding to adopt an evergreening strategy.</w:t>
      </w:r>
    </w:p>
    <w:p w14:paraId="41B314C3" w14:textId="7A3167C3" w:rsidR="008B6727" w:rsidRPr="003F7346" w:rsidRDefault="008B6727" w:rsidP="008B6727">
      <w:pPr>
        <w:spacing w:after="0" w:line="240" w:lineRule="auto"/>
        <w:jc w:val="both"/>
        <w:rPr>
          <w:rFonts w:ascii="Arial" w:hAnsi="Arial" w:cs="Arial"/>
          <w:b/>
          <w:bCs/>
          <w:color w:val="2F5496" w:themeColor="accent1" w:themeShade="BF"/>
          <w:sz w:val="20"/>
          <w:szCs w:val="20"/>
        </w:rPr>
      </w:pPr>
    </w:p>
    <w:p w14:paraId="0E305C60" w14:textId="77777777" w:rsidR="008B6727" w:rsidRPr="003F7346" w:rsidRDefault="008B6727" w:rsidP="008B6727">
      <w:pPr>
        <w:spacing w:after="0" w:line="240" w:lineRule="auto"/>
        <w:jc w:val="both"/>
        <w:rPr>
          <w:rFonts w:ascii="Arial" w:hAnsi="Arial" w:cs="Arial"/>
          <w:b/>
          <w:bCs/>
          <w:color w:val="2F5496" w:themeColor="accent1" w:themeShade="BF"/>
        </w:rPr>
      </w:pPr>
      <w:r w:rsidRPr="003F7346">
        <w:rPr>
          <w:rFonts w:ascii="Arial" w:hAnsi="Arial" w:cs="Arial"/>
          <w:b/>
          <w:bCs/>
          <w:color w:val="2F5496" w:themeColor="accent1" w:themeShade="BF"/>
        </w:rPr>
        <w:t>Final thoughts</w:t>
      </w:r>
    </w:p>
    <w:p w14:paraId="7054990D" w14:textId="77777777" w:rsidR="008B6727" w:rsidRPr="003F7346" w:rsidRDefault="008B6727" w:rsidP="008B6727">
      <w:pPr>
        <w:spacing w:after="0" w:line="240" w:lineRule="auto"/>
        <w:jc w:val="both"/>
        <w:rPr>
          <w:rFonts w:ascii="Arial" w:hAnsi="Arial" w:cs="Arial"/>
          <w:b/>
          <w:bCs/>
          <w:color w:val="2F5496" w:themeColor="accent1" w:themeShade="BF"/>
          <w:sz w:val="20"/>
          <w:szCs w:val="20"/>
        </w:rPr>
      </w:pPr>
    </w:p>
    <w:p w14:paraId="7880812E" w14:textId="77777777" w:rsidR="008B6727" w:rsidRDefault="008B6727" w:rsidP="008B6727">
      <w:pPr>
        <w:spacing w:after="0" w:line="240" w:lineRule="auto"/>
        <w:jc w:val="both"/>
        <w:rPr>
          <w:rFonts w:ascii="Arial" w:hAnsi="Arial" w:cs="Arial"/>
          <w:sz w:val="20"/>
          <w:szCs w:val="20"/>
        </w:rPr>
      </w:pPr>
      <w:r w:rsidRPr="00BF4072">
        <w:rPr>
          <w:rFonts w:ascii="Arial" w:hAnsi="Arial" w:cs="Arial"/>
          <w:sz w:val="20"/>
          <w:szCs w:val="20"/>
        </w:rPr>
        <w:t xml:space="preserve">It seems that the struggle to redefine the boundary between </w:t>
      </w:r>
      <w:r>
        <w:rPr>
          <w:rFonts w:ascii="Arial" w:hAnsi="Arial" w:cs="Arial"/>
          <w:sz w:val="20"/>
          <w:szCs w:val="20"/>
        </w:rPr>
        <w:t>“</w:t>
      </w:r>
      <w:r w:rsidRPr="00BF4072">
        <w:rPr>
          <w:rFonts w:ascii="Arial" w:hAnsi="Arial" w:cs="Arial"/>
          <w:sz w:val="20"/>
          <w:szCs w:val="20"/>
        </w:rPr>
        <w:t>innovation</w:t>
      </w:r>
      <w:r>
        <w:rPr>
          <w:rFonts w:ascii="Arial" w:hAnsi="Arial" w:cs="Arial"/>
          <w:sz w:val="20"/>
          <w:szCs w:val="20"/>
        </w:rPr>
        <w:t>”</w:t>
      </w:r>
      <w:r w:rsidRPr="00BF4072">
        <w:rPr>
          <w:rFonts w:ascii="Arial" w:hAnsi="Arial" w:cs="Arial"/>
          <w:sz w:val="20"/>
          <w:szCs w:val="20"/>
        </w:rPr>
        <w:t xml:space="preserve"> and </w:t>
      </w:r>
      <w:r>
        <w:rPr>
          <w:rFonts w:ascii="Arial" w:hAnsi="Arial" w:cs="Arial"/>
          <w:sz w:val="20"/>
          <w:szCs w:val="20"/>
        </w:rPr>
        <w:t>“</w:t>
      </w:r>
      <w:r w:rsidRPr="00BF4072">
        <w:rPr>
          <w:rFonts w:ascii="Arial" w:hAnsi="Arial" w:cs="Arial"/>
          <w:sz w:val="20"/>
          <w:szCs w:val="20"/>
        </w:rPr>
        <w:t>fair competition</w:t>
      </w:r>
      <w:r>
        <w:rPr>
          <w:rFonts w:ascii="Arial" w:hAnsi="Arial" w:cs="Arial"/>
          <w:sz w:val="20"/>
          <w:szCs w:val="20"/>
        </w:rPr>
        <w:t>”</w:t>
      </w:r>
      <w:r w:rsidRPr="00BF4072">
        <w:rPr>
          <w:rFonts w:ascii="Arial" w:hAnsi="Arial" w:cs="Arial"/>
          <w:sz w:val="20"/>
          <w:szCs w:val="20"/>
        </w:rPr>
        <w:t xml:space="preserve"> will become increasingly fierce in industries that rely on patents. Experts predict that relevant parties will increasingly resort to legal tactics such as filing for </w:t>
      </w:r>
      <w:r>
        <w:rPr>
          <w:rFonts w:ascii="Arial" w:hAnsi="Arial" w:cs="Arial"/>
          <w:sz w:val="20"/>
          <w:szCs w:val="20"/>
        </w:rPr>
        <w:t>“</w:t>
      </w:r>
      <w:r w:rsidRPr="00BF4072">
        <w:rPr>
          <w:rFonts w:ascii="Arial" w:hAnsi="Arial" w:cs="Arial"/>
          <w:sz w:val="20"/>
          <w:szCs w:val="20"/>
        </w:rPr>
        <w:t>opposition</w:t>
      </w:r>
      <w:r>
        <w:rPr>
          <w:rFonts w:ascii="Arial" w:hAnsi="Arial" w:cs="Arial"/>
          <w:sz w:val="20"/>
          <w:szCs w:val="20"/>
        </w:rPr>
        <w:t>”</w:t>
      </w:r>
      <w:r w:rsidRPr="00BF4072">
        <w:rPr>
          <w:rFonts w:ascii="Arial" w:hAnsi="Arial" w:cs="Arial"/>
          <w:sz w:val="20"/>
          <w:szCs w:val="20"/>
        </w:rPr>
        <w:t xml:space="preserve"> or </w:t>
      </w:r>
      <w:r>
        <w:rPr>
          <w:rFonts w:ascii="Arial" w:hAnsi="Arial" w:cs="Arial"/>
          <w:sz w:val="20"/>
          <w:szCs w:val="20"/>
        </w:rPr>
        <w:t>“</w:t>
      </w:r>
      <w:hyperlink r:id="rId13" w:history="1">
        <w:r w:rsidRPr="00432A57">
          <w:rPr>
            <w:rStyle w:val="Hyperlink"/>
            <w:rFonts w:ascii="Arial" w:hAnsi="Arial" w:cs="Arial"/>
            <w:sz w:val="20"/>
            <w:szCs w:val="20"/>
          </w:rPr>
          <w:t>invalidation of patents</w:t>
        </w:r>
      </w:hyperlink>
      <w:r>
        <w:rPr>
          <w:rFonts w:ascii="Arial" w:hAnsi="Arial" w:cs="Arial"/>
          <w:sz w:val="20"/>
          <w:szCs w:val="20"/>
        </w:rPr>
        <w:t>”</w:t>
      </w:r>
      <w:r w:rsidRPr="00BF4072">
        <w:rPr>
          <w:rFonts w:ascii="Arial" w:hAnsi="Arial" w:cs="Arial"/>
          <w:sz w:val="20"/>
          <w:szCs w:val="20"/>
        </w:rPr>
        <w:t xml:space="preserve"> to protect their interests. This not only sparks lengthy legal battles but also consumes significant time and resources, plunging companies and inventors into a vicious cycle of </w:t>
      </w:r>
      <w:hyperlink r:id="rId14" w:history="1">
        <w:r w:rsidRPr="00432A57">
          <w:rPr>
            <w:rStyle w:val="Hyperlink"/>
            <w:rFonts w:ascii="Arial" w:hAnsi="Arial" w:cs="Arial"/>
            <w:sz w:val="20"/>
            <w:szCs w:val="20"/>
          </w:rPr>
          <w:t>disputes and litigation</w:t>
        </w:r>
      </w:hyperlink>
      <w:r w:rsidRPr="00BF4072">
        <w:rPr>
          <w:rFonts w:ascii="Arial" w:hAnsi="Arial" w:cs="Arial"/>
          <w:sz w:val="20"/>
          <w:szCs w:val="20"/>
        </w:rPr>
        <w:t xml:space="preserve">. Whether there is a way to balance innovation with fair competition remains an unanswered question. </w:t>
      </w:r>
    </w:p>
    <w:p w14:paraId="74E8AC7B" w14:textId="77777777" w:rsidR="008B6727" w:rsidRPr="003F7346" w:rsidRDefault="008B6727" w:rsidP="008B6727">
      <w:pPr>
        <w:spacing w:after="0" w:line="240" w:lineRule="auto"/>
        <w:jc w:val="both"/>
        <w:rPr>
          <w:rFonts w:ascii="Arial" w:hAnsi="Arial" w:cs="Arial"/>
          <w:sz w:val="20"/>
          <w:szCs w:val="20"/>
        </w:rPr>
      </w:pPr>
    </w:p>
    <w:p w14:paraId="1D2DE4BF" w14:textId="77777777" w:rsidR="008B6727" w:rsidRPr="003F7346" w:rsidRDefault="008B6727" w:rsidP="008B6727">
      <w:pPr>
        <w:spacing w:after="0" w:line="240" w:lineRule="auto"/>
        <w:jc w:val="both"/>
        <w:rPr>
          <w:rFonts w:ascii="Arial" w:hAnsi="Arial" w:cs="Arial"/>
          <w:sz w:val="20"/>
          <w:szCs w:val="20"/>
        </w:rPr>
      </w:pPr>
      <w:r w:rsidRPr="00BF4072">
        <w:rPr>
          <w:rFonts w:ascii="Arial" w:hAnsi="Arial" w:cs="Arial"/>
          <w:sz w:val="20"/>
          <w:szCs w:val="20"/>
        </w:rPr>
        <w:t>For effective protection of your invention in Vietnam, please contact KENFOX IP &amp; Law Office. Our team, with extensive practical experience and expertise in intellectual property law, is committed to providing accurate advice and dedicated service, ensuring your invention is fully protected against legal challenges in Vietnam.</w:t>
      </w:r>
    </w:p>
    <w:p w14:paraId="68D8DE35" w14:textId="685E0A57" w:rsidR="0002156E" w:rsidRDefault="0002156E" w:rsidP="00B5181A">
      <w:pPr>
        <w:spacing w:after="0" w:line="240" w:lineRule="auto"/>
        <w:rPr>
          <w:rFonts w:ascii="Arial" w:hAnsi="Arial" w:cs="Arial"/>
          <w:iCs/>
          <w:sz w:val="20"/>
          <w:szCs w:val="20"/>
        </w:rPr>
      </w:pPr>
    </w:p>
    <w:p w14:paraId="7ABFAB48" w14:textId="2132433E" w:rsidR="00B5181A" w:rsidRPr="00D03044" w:rsidRDefault="00B5181A" w:rsidP="00B5181A">
      <w:pPr>
        <w:spacing w:after="0" w:line="240" w:lineRule="auto"/>
        <w:rPr>
          <w:rFonts w:ascii="Arial" w:hAnsi="Arial" w:cs="Arial"/>
          <w:b/>
          <w:sz w:val="20"/>
          <w:szCs w:val="20"/>
        </w:rPr>
      </w:pP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HKSKgh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5"/>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693F7" w14:textId="77777777" w:rsidR="001D129A" w:rsidRDefault="001D129A">
      <w:pPr>
        <w:spacing w:after="0" w:line="240" w:lineRule="auto"/>
      </w:pPr>
      <w:r>
        <w:separator/>
      </w:r>
    </w:p>
  </w:endnote>
  <w:endnote w:type="continuationSeparator" w:id="0">
    <w:p w14:paraId="0906F185" w14:textId="77777777" w:rsidR="001D129A" w:rsidRDefault="001D1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1D129A">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1D1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2DB48" w14:textId="77777777" w:rsidR="001D129A" w:rsidRDefault="001D129A">
      <w:pPr>
        <w:spacing w:after="0" w:line="240" w:lineRule="auto"/>
      </w:pPr>
      <w:r>
        <w:separator/>
      </w:r>
    </w:p>
  </w:footnote>
  <w:footnote w:type="continuationSeparator" w:id="0">
    <w:p w14:paraId="103B8E90" w14:textId="77777777" w:rsidR="001D129A" w:rsidRDefault="001D1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F709D"/>
    <w:multiLevelType w:val="hybridMultilevel"/>
    <w:tmpl w:val="26C82F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992FBA"/>
    <w:multiLevelType w:val="hybridMultilevel"/>
    <w:tmpl w:val="6658A2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9"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8346AA"/>
    <w:multiLevelType w:val="hybridMultilevel"/>
    <w:tmpl w:val="305A5F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0"/>
  </w:num>
  <w:num w:numId="4">
    <w:abstractNumId w:val="16"/>
  </w:num>
  <w:num w:numId="5">
    <w:abstractNumId w:val="12"/>
  </w:num>
  <w:num w:numId="6">
    <w:abstractNumId w:val="0"/>
  </w:num>
  <w:num w:numId="7">
    <w:abstractNumId w:val="5"/>
  </w:num>
  <w:num w:numId="8">
    <w:abstractNumId w:val="17"/>
  </w:num>
  <w:num w:numId="9">
    <w:abstractNumId w:val="7"/>
  </w:num>
  <w:num w:numId="10">
    <w:abstractNumId w:val="4"/>
  </w:num>
  <w:num w:numId="11">
    <w:abstractNumId w:val="15"/>
  </w:num>
  <w:num w:numId="12">
    <w:abstractNumId w:val="1"/>
  </w:num>
  <w:num w:numId="13">
    <w:abstractNumId w:val="11"/>
  </w:num>
  <w:num w:numId="14">
    <w:abstractNumId w:val="14"/>
  </w:num>
  <w:num w:numId="15">
    <w:abstractNumId w:val="8"/>
  </w:num>
  <w:num w:numId="16">
    <w:abstractNumId w:val="18"/>
  </w:num>
  <w:num w:numId="17">
    <w:abstractNumId w:val="2"/>
  </w:num>
  <w:num w:numId="18">
    <w:abstractNumId w:val="9"/>
  </w:num>
  <w:num w:numId="19">
    <w:abstractNumId w:val="13"/>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29A"/>
    <w:rsid w:val="001D1CDD"/>
    <w:rsid w:val="001E0868"/>
    <w:rsid w:val="00215B22"/>
    <w:rsid w:val="00234C16"/>
    <w:rsid w:val="002753DD"/>
    <w:rsid w:val="002B63C0"/>
    <w:rsid w:val="0032315D"/>
    <w:rsid w:val="0033574A"/>
    <w:rsid w:val="003756D4"/>
    <w:rsid w:val="003D7C8C"/>
    <w:rsid w:val="003E03BE"/>
    <w:rsid w:val="004A1761"/>
    <w:rsid w:val="004D64BC"/>
    <w:rsid w:val="00531173"/>
    <w:rsid w:val="00576438"/>
    <w:rsid w:val="005D32F9"/>
    <w:rsid w:val="00631122"/>
    <w:rsid w:val="00675D62"/>
    <w:rsid w:val="006C0389"/>
    <w:rsid w:val="006F1BC0"/>
    <w:rsid w:val="007375E8"/>
    <w:rsid w:val="00745E08"/>
    <w:rsid w:val="007730A1"/>
    <w:rsid w:val="007C392A"/>
    <w:rsid w:val="00813493"/>
    <w:rsid w:val="00820E66"/>
    <w:rsid w:val="008366D4"/>
    <w:rsid w:val="008416E5"/>
    <w:rsid w:val="008B6727"/>
    <w:rsid w:val="00933532"/>
    <w:rsid w:val="00A4177F"/>
    <w:rsid w:val="00A623C4"/>
    <w:rsid w:val="00AA7BCB"/>
    <w:rsid w:val="00AC74F1"/>
    <w:rsid w:val="00AF0703"/>
    <w:rsid w:val="00B5181A"/>
    <w:rsid w:val="00C13ACF"/>
    <w:rsid w:val="00CA3F97"/>
    <w:rsid w:val="00CE035D"/>
    <w:rsid w:val="00D02775"/>
    <w:rsid w:val="00D03044"/>
    <w:rsid w:val="00D04B4E"/>
    <w:rsid w:val="00D417C1"/>
    <w:rsid w:val="00D645F2"/>
    <w:rsid w:val="00D75958"/>
    <w:rsid w:val="00D9190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8B67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medical-method-inventions-what-should-be-done-to-obtain-patent-protection-in-vietnam" TargetMode="External"/><Relationship Id="rId13" Type="http://schemas.openxmlformats.org/officeDocument/2006/relationships/hyperlink" Target="https://kenfoxlaw.com/patent-invalidation-in-vietnam-key-considerations-and-approaches" TargetMode="External"/><Relationship Id="rId3" Type="http://schemas.openxmlformats.org/officeDocument/2006/relationships/settings" Target="settings.xml"/><Relationship Id="rId7" Type="http://schemas.openxmlformats.org/officeDocument/2006/relationships/hyperlink" Target="https://kenfoxlaw.com/discussion-on-patent-enforcement-strategies-in-vietnam-with-hj-vina-company" TargetMode="External"/><Relationship Id="rId12" Type="http://schemas.openxmlformats.org/officeDocument/2006/relationships/hyperlink" Target="https://kenfoxlaw.com/how-to-cope-with-patent-infringement-allegations-in-vietn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patent-refusal-in-vietnam-reasons-suggestions-for-applicant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kenfoxlaw.com/provisional-rights-to-patents-and-industrial-designs-in-vietnam-what-you-need-to-know" TargetMode="External"/><Relationship Id="rId4" Type="http://schemas.openxmlformats.org/officeDocument/2006/relationships/webSettings" Target="webSettings.xml"/><Relationship Id="rId9" Type="http://schemas.openxmlformats.org/officeDocument/2006/relationships/hyperlink" Target="https://kenfoxlaw.com/to-copyright-or-to-patent-a-computer-program-in-vietnam-04-important-considerations" TargetMode="External"/><Relationship Id="rId14" Type="http://schemas.openxmlformats.org/officeDocument/2006/relationships/hyperlink" Target="https://kenfoxlaw.com/co-owned-patent-disputes-in-vietnam-what-to-d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2024-05-08T08:39:00Z</dcterms:modified>
</cp:coreProperties>
</file>