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9E95C" w14:textId="77777777" w:rsidR="000911EF" w:rsidRDefault="000911EF" w:rsidP="002E2CAA">
      <w:pPr>
        <w:spacing w:after="0" w:line="240" w:lineRule="auto"/>
        <w:jc w:val="center"/>
        <w:rPr>
          <w:rFonts w:ascii="Arial" w:hAnsi="Arial" w:cs="Arial"/>
          <w:b/>
          <w:bCs/>
          <w:sz w:val="24"/>
          <w:szCs w:val="24"/>
        </w:rPr>
      </w:pPr>
      <w:r>
        <w:rPr>
          <w:rFonts w:ascii="Arial" w:hAnsi="Arial" w:cs="Arial"/>
          <w:b/>
          <w:bCs/>
          <w:sz w:val="24"/>
          <w:szCs w:val="24"/>
        </w:rPr>
        <w:t>Vì sao nhãn hiệu của tôi không còn hiệu lực</w:t>
      </w:r>
      <w:r w:rsidRPr="00B20E46">
        <w:rPr>
          <w:rFonts w:ascii="Arial" w:hAnsi="Arial" w:cs="Arial"/>
          <w:b/>
          <w:bCs/>
          <w:sz w:val="24"/>
          <w:szCs w:val="24"/>
        </w:rPr>
        <w:t xml:space="preserve"> tại Việt Nam</w:t>
      </w:r>
      <w:r>
        <w:rPr>
          <w:rFonts w:ascii="Arial" w:hAnsi="Arial" w:cs="Arial"/>
          <w:b/>
          <w:bCs/>
          <w:sz w:val="24"/>
          <w:szCs w:val="24"/>
        </w:rPr>
        <w:t xml:space="preserve">? </w:t>
      </w:r>
    </w:p>
    <w:p w14:paraId="6814410D" w14:textId="4D2ABDFF" w:rsidR="000911EF" w:rsidRDefault="000911EF" w:rsidP="002E2CAA">
      <w:pPr>
        <w:spacing w:after="0" w:line="240" w:lineRule="auto"/>
        <w:jc w:val="center"/>
        <w:rPr>
          <w:rFonts w:ascii="Arial" w:hAnsi="Arial" w:cs="Arial"/>
          <w:b/>
          <w:bCs/>
          <w:sz w:val="24"/>
          <w:szCs w:val="24"/>
        </w:rPr>
      </w:pPr>
      <w:r>
        <w:rPr>
          <w:rFonts w:ascii="Arial" w:hAnsi="Arial" w:cs="Arial"/>
          <w:b/>
          <w:bCs/>
          <w:sz w:val="24"/>
          <w:szCs w:val="24"/>
        </w:rPr>
        <w:t>Thực trạng và khuyến nghị</w:t>
      </w:r>
    </w:p>
    <w:p w14:paraId="7BC7CC34" w14:textId="3AF1EEA9" w:rsidR="002E2CAA" w:rsidRDefault="002E2CAA" w:rsidP="002E2CAA">
      <w:pPr>
        <w:spacing w:after="0" w:line="240" w:lineRule="auto"/>
        <w:jc w:val="cente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6385"/>
      </w:tblGrid>
      <w:tr w:rsidR="002E2CAA" w14:paraId="5D79EB84" w14:textId="77777777" w:rsidTr="002E2CAA">
        <w:tc>
          <w:tcPr>
            <w:tcW w:w="2965" w:type="dxa"/>
          </w:tcPr>
          <w:p w14:paraId="5AD7A6A2" w14:textId="7E93B6D2" w:rsidR="002E2CAA" w:rsidRDefault="002E2CAA" w:rsidP="002E2CAA">
            <w:pPr>
              <w:rPr>
                <w:rFonts w:ascii="Arial" w:hAnsi="Arial" w:cs="Arial"/>
                <w:b/>
                <w:bCs/>
                <w:sz w:val="24"/>
                <w:szCs w:val="24"/>
              </w:rPr>
            </w:pPr>
            <w:r>
              <w:rPr>
                <w:noProof/>
              </w:rPr>
              <w:drawing>
                <wp:inline distT="0" distB="0" distL="0" distR="0" wp14:anchorId="03D98975" wp14:editId="4B7B0806">
                  <wp:extent cx="1666667" cy="175238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66667" cy="1752381"/>
                          </a:xfrm>
                          <a:prstGeom prst="rect">
                            <a:avLst/>
                          </a:prstGeom>
                        </pic:spPr>
                      </pic:pic>
                    </a:graphicData>
                  </a:graphic>
                </wp:inline>
              </w:drawing>
            </w:r>
          </w:p>
        </w:tc>
        <w:tc>
          <w:tcPr>
            <w:tcW w:w="6385" w:type="dxa"/>
          </w:tcPr>
          <w:p w14:paraId="77341C21" w14:textId="77777777" w:rsidR="002E2CAA" w:rsidRDefault="002E2CAA" w:rsidP="002E2CAA">
            <w:pPr>
              <w:jc w:val="both"/>
              <w:rPr>
                <w:rFonts w:ascii="Times New Roman" w:hAnsi="Times New Roman" w:cs="Times New Roman"/>
                <w:b/>
                <w:sz w:val="24"/>
                <w:szCs w:val="24"/>
              </w:rPr>
            </w:pPr>
          </w:p>
          <w:p w14:paraId="0BC55609" w14:textId="77777777" w:rsidR="002E2CAA" w:rsidRDefault="002E2CAA" w:rsidP="002E2CAA">
            <w:pPr>
              <w:jc w:val="both"/>
              <w:rPr>
                <w:rFonts w:ascii="Times New Roman" w:hAnsi="Times New Roman" w:cs="Times New Roman"/>
                <w:b/>
                <w:sz w:val="24"/>
                <w:szCs w:val="24"/>
              </w:rPr>
            </w:pPr>
          </w:p>
          <w:p w14:paraId="1EF2E21F" w14:textId="77777777" w:rsidR="002E2CAA" w:rsidRDefault="002E2CAA" w:rsidP="002E2CAA">
            <w:pPr>
              <w:jc w:val="both"/>
              <w:rPr>
                <w:rFonts w:ascii="Times New Roman" w:hAnsi="Times New Roman" w:cs="Times New Roman"/>
                <w:b/>
                <w:sz w:val="24"/>
                <w:szCs w:val="24"/>
              </w:rPr>
            </w:pPr>
          </w:p>
          <w:p w14:paraId="3E97F3E5" w14:textId="77777777" w:rsidR="002E2CAA" w:rsidRDefault="002E2CAA" w:rsidP="002E2CAA">
            <w:pPr>
              <w:jc w:val="both"/>
              <w:rPr>
                <w:rFonts w:ascii="Times New Roman" w:hAnsi="Times New Roman" w:cs="Times New Roman"/>
                <w:b/>
                <w:sz w:val="24"/>
                <w:szCs w:val="24"/>
              </w:rPr>
            </w:pPr>
          </w:p>
          <w:p w14:paraId="6B6334BE" w14:textId="66D96F83" w:rsidR="002E2CAA" w:rsidRDefault="002E2CAA" w:rsidP="002E2CAA">
            <w:pPr>
              <w:jc w:val="both"/>
              <w:rPr>
                <w:rFonts w:ascii="Arial" w:hAnsi="Arial" w:cs="Arial"/>
                <w:b/>
                <w:i/>
                <w:iCs/>
                <w:sz w:val="20"/>
                <w:szCs w:val="20"/>
              </w:rPr>
            </w:pPr>
            <w:r w:rsidRPr="00193444">
              <w:rPr>
                <w:rFonts w:ascii="Times New Roman" w:hAnsi="Times New Roman" w:cs="Times New Roman"/>
                <w:b/>
                <w:sz w:val="24"/>
                <w:szCs w:val="24"/>
              </w:rPr>
              <w:t xml:space="preserve">Sơ </w:t>
            </w:r>
            <w:r>
              <w:rPr>
                <w:rFonts w:ascii="Times New Roman" w:hAnsi="Times New Roman" w:cs="Times New Roman"/>
                <w:b/>
                <w:sz w:val="24"/>
                <w:szCs w:val="24"/>
              </w:rPr>
              <w:t xml:space="preserve">lược về Ông Chu Thanh Tú:  </w:t>
            </w:r>
            <w:r w:rsidRPr="00871B78">
              <w:rPr>
                <w:rFonts w:ascii="Times New Roman" w:hAnsi="Times New Roman" w:cs="Times New Roman"/>
                <w:i/>
                <w:iCs/>
              </w:rPr>
              <w:t>Chu Thanh Tú là thành viên sáng lập của KENFOX IP &amp; Law Office. Ông Tú đại diện cho khách hàng của mình tại các toà án tranh tụng và phúc thẩm phức tạp, tại các diễn đàn giải quyết tranh chấp, và đại diện cho các khách hàng của mình để làm việc với Cục Sở hữu trí tuệ (SHTT) Việt Nam, Lào, Campuchia cũng như các cơ quan sở hữu trí tuệ của các quốc gia châu Á khác</w:t>
            </w:r>
          </w:p>
          <w:p w14:paraId="1E20701E" w14:textId="77777777" w:rsidR="002E2CAA" w:rsidRDefault="002E2CAA" w:rsidP="002E2CAA">
            <w:pPr>
              <w:jc w:val="center"/>
              <w:rPr>
                <w:rFonts w:ascii="Arial" w:hAnsi="Arial" w:cs="Arial"/>
                <w:b/>
                <w:bCs/>
                <w:sz w:val="24"/>
                <w:szCs w:val="24"/>
              </w:rPr>
            </w:pPr>
          </w:p>
        </w:tc>
      </w:tr>
    </w:tbl>
    <w:p w14:paraId="6E5DA854" w14:textId="77777777" w:rsidR="002E2CAA" w:rsidRDefault="002E2CAA" w:rsidP="002E2CAA">
      <w:pPr>
        <w:spacing w:after="0" w:line="240" w:lineRule="auto"/>
        <w:jc w:val="center"/>
        <w:rPr>
          <w:rFonts w:ascii="Arial" w:hAnsi="Arial" w:cs="Arial"/>
          <w:b/>
          <w:bCs/>
          <w:sz w:val="24"/>
          <w:szCs w:val="24"/>
        </w:rPr>
      </w:pPr>
    </w:p>
    <w:p w14:paraId="35572E35" w14:textId="3DE8023C" w:rsidR="000911EF" w:rsidRPr="000911EF" w:rsidRDefault="000911EF" w:rsidP="002E2CAA">
      <w:pPr>
        <w:spacing w:after="0" w:line="240" w:lineRule="auto"/>
        <w:jc w:val="both"/>
        <w:rPr>
          <w:rFonts w:ascii="Times New Roman" w:hAnsi="Times New Roman" w:cs="Times New Roman"/>
          <w:i/>
          <w:iCs/>
          <w:sz w:val="24"/>
          <w:szCs w:val="24"/>
        </w:rPr>
      </w:pPr>
      <w:r w:rsidRPr="000911EF">
        <w:rPr>
          <w:rFonts w:ascii="Arial" w:hAnsi="Arial" w:cs="Arial"/>
          <w:b/>
          <w:i/>
          <w:iCs/>
          <w:sz w:val="20"/>
          <w:szCs w:val="20"/>
        </w:rPr>
        <w:t>KENFOX IP &amp; Law Office</w:t>
      </w:r>
      <w:r>
        <w:rPr>
          <w:rFonts w:ascii="Arial" w:hAnsi="Arial" w:cs="Arial"/>
          <w:bCs/>
          <w:i/>
          <w:iCs/>
          <w:sz w:val="20"/>
          <w:szCs w:val="20"/>
        </w:rPr>
        <w:t xml:space="preserve"> - </w:t>
      </w:r>
      <w:r w:rsidRPr="000911EF">
        <w:rPr>
          <w:rFonts w:ascii="Arial" w:hAnsi="Arial" w:cs="Arial"/>
          <w:bCs/>
          <w:i/>
          <w:iCs/>
          <w:sz w:val="20"/>
          <w:szCs w:val="20"/>
        </w:rPr>
        <w:t>Mất gần 2 năm để nhãn hiệu có thể được thẩm định để cấp văn bằng bảo hộ, nhưng có thể mất 5-10 năm thậm chí 20 năm để xây dựng thương hiệu. Nhưng bạn có thể đánh mất quyền đối với nhãn hiệu/thương hiệu của mình trong một vài ngày nếu không có chiến lược để duy trì quyền đối với nhãn hiệu của mình. Có hàng triệu nhãn hiệu đang tồn tại trên đăng bạ, việc lựa chọn một nhãn hiệu để đăng ký và sử dụng cho các hàng hóa/dịch vụ mà bạn sản xuất/kinh doanh sao cho không trùng/tương tự với nhãn hiệu của người khác không hề dễ dàng. Nhưng ngay cả khi đăng ký thành công nhãn hiệu, bạn có thể đánh mất nó. Mất nhãn hiệu là mất quyền độc quyền sử dụng, nguy hiểm hơn, bạn có thể phải đối mặt với các rủi ro pháp lý nếu bên thứ ba đăng ký lại nhãn hiệu của chính bạn</w:t>
      </w:r>
      <w:r w:rsidRPr="000911EF">
        <w:rPr>
          <w:rFonts w:ascii="Arial" w:hAnsi="Arial" w:cs="Arial"/>
          <w:bCs/>
          <w:i/>
          <w:iCs/>
          <w:sz w:val="20"/>
          <w:szCs w:val="20"/>
        </w:rPr>
        <w:t>.</w:t>
      </w:r>
    </w:p>
    <w:p w14:paraId="5986CDDA" w14:textId="77777777" w:rsidR="008E62C7" w:rsidRDefault="008E62C7" w:rsidP="002E2CAA">
      <w:pPr>
        <w:spacing w:after="0" w:line="240" w:lineRule="auto"/>
        <w:jc w:val="both"/>
        <w:rPr>
          <w:rFonts w:ascii="Times New Roman" w:hAnsi="Times New Roman" w:cs="Times New Roman"/>
          <w:b/>
          <w:bCs/>
          <w:sz w:val="24"/>
          <w:szCs w:val="24"/>
        </w:rPr>
      </w:pPr>
    </w:p>
    <w:p w14:paraId="780180C3" w14:textId="2393FAAA" w:rsidR="000911EF" w:rsidRDefault="000911EF" w:rsidP="002E2CAA">
      <w:pPr>
        <w:spacing w:after="0" w:line="240" w:lineRule="auto"/>
        <w:jc w:val="both"/>
        <w:rPr>
          <w:rFonts w:ascii="Times New Roman" w:hAnsi="Times New Roman" w:cs="Times New Roman"/>
          <w:b/>
          <w:bCs/>
          <w:sz w:val="24"/>
          <w:szCs w:val="24"/>
        </w:rPr>
      </w:pPr>
      <w:r w:rsidRPr="000911EF">
        <w:rPr>
          <w:rFonts w:ascii="Times New Roman" w:hAnsi="Times New Roman" w:cs="Times New Roman"/>
          <w:b/>
          <w:bCs/>
          <w:sz w:val="24"/>
          <w:szCs w:val="24"/>
        </w:rPr>
        <w:t>Không chỉ là dấu hiệu để phân biệt</w:t>
      </w:r>
      <w:r>
        <w:rPr>
          <w:rFonts w:ascii="Times New Roman" w:hAnsi="Times New Roman" w:cs="Times New Roman"/>
          <w:b/>
          <w:bCs/>
          <w:sz w:val="24"/>
          <w:szCs w:val="24"/>
        </w:rPr>
        <w:t>, nhãn hiệu là tài sản có giá trị bậc nh</w:t>
      </w:r>
      <w:r w:rsidR="008E62C7">
        <w:rPr>
          <w:rFonts w:ascii="Times New Roman" w:hAnsi="Times New Roman" w:cs="Times New Roman"/>
          <w:b/>
          <w:bCs/>
          <w:sz w:val="24"/>
          <w:szCs w:val="24"/>
        </w:rPr>
        <w:t>ất</w:t>
      </w:r>
      <w:r>
        <w:rPr>
          <w:rFonts w:ascii="Times New Roman" w:hAnsi="Times New Roman" w:cs="Times New Roman"/>
          <w:b/>
          <w:bCs/>
          <w:sz w:val="24"/>
          <w:szCs w:val="24"/>
        </w:rPr>
        <w:t>, là máu của doanh nghiệp</w:t>
      </w:r>
    </w:p>
    <w:p w14:paraId="7F0416C2" w14:textId="77777777" w:rsidR="008E62C7" w:rsidRPr="000911EF" w:rsidRDefault="008E62C7" w:rsidP="002E2CAA">
      <w:pPr>
        <w:spacing w:after="0" w:line="240" w:lineRule="auto"/>
        <w:jc w:val="both"/>
        <w:rPr>
          <w:rFonts w:ascii="Times New Roman" w:hAnsi="Times New Roman" w:cs="Times New Roman"/>
          <w:b/>
          <w:bCs/>
          <w:sz w:val="24"/>
          <w:szCs w:val="24"/>
        </w:rPr>
      </w:pPr>
    </w:p>
    <w:p w14:paraId="7E24AB6F" w14:textId="5AEA09DC" w:rsidR="000911EF" w:rsidRDefault="000911EF" w:rsidP="002E2CAA">
      <w:pPr>
        <w:spacing w:after="0" w:line="240" w:lineRule="auto"/>
        <w:jc w:val="both"/>
        <w:rPr>
          <w:rFonts w:ascii="Times New Roman" w:hAnsi="Times New Roman" w:cs="Times New Roman"/>
          <w:sz w:val="24"/>
          <w:szCs w:val="24"/>
        </w:rPr>
      </w:pPr>
      <w:r w:rsidRPr="00DC2942">
        <w:rPr>
          <w:rFonts w:ascii="Times New Roman" w:hAnsi="Times New Roman" w:cs="Times New Roman"/>
          <w:sz w:val="24"/>
          <w:szCs w:val="24"/>
        </w:rPr>
        <w:t xml:space="preserve">Nhãn hiệu là một tài sản </w:t>
      </w:r>
      <w:r>
        <w:rPr>
          <w:rFonts w:ascii="Times New Roman" w:hAnsi="Times New Roman" w:cs="Times New Roman"/>
          <w:sz w:val="24"/>
          <w:szCs w:val="24"/>
        </w:rPr>
        <w:t xml:space="preserve">thiết yếu của </w:t>
      </w:r>
      <w:r w:rsidRPr="00DC2942">
        <w:rPr>
          <w:rFonts w:ascii="Times New Roman" w:hAnsi="Times New Roman" w:cs="Times New Roman"/>
          <w:sz w:val="24"/>
          <w:szCs w:val="24"/>
        </w:rPr>
        <w:t xml:space="preserve">doanh </w:t>
      </w:r>
      <w:r>
        <w:rPr>
          <w:rFonts w:ascii="Times New Roman" w:hAnsi="Times New Roman" w:cs="Times New Roman"/>
          <w:sz w:val="24"/>
          <w:szCs w:val="24"/>
        </w:rPr>
        <w:t xml:space="preserve">nghiệp </w:t>
      </w:r>
      <w:r w:rsidRPr="00DC2942">
        <w:rPr>
          <w:rFonts w:ascii="Times New Roman" w:hAnsi="Times New Roman" w:cs="Times New Roman"/>
          <w:sz w:val="24"/>
          <w:szCs w:val="24"/>
        </w:rPr>
        <w:t xml:space="preserve">vì nó mang lại giá trị và đóng vai trò </w:t>
      </w:r>
      <w:r>
        <w:rPr>
          <w:rFonts w:ascii="Times New Roman" w:hAnsi="Times New Roman" w:cs="Times New Roman"/>
          <w:sz w:val="24"/>
          <w:szCs w:val="24"/>
        </w:rPr>
        <w:t xml:space="preserve">là </w:t>
      </w:r>
      <w:r w:rsidRPr="00DC2942">
        <w:rPr>
          <w:rFonts w:ascii="Times New Roman" w:hAnsi="Times New Roman" w:cs="Times New Roman"/>
          <w:sz w:val="24"/>
          <w:szCs w:val="24"/>
        </w:rPr>
        <w:t xml:space="preserve">một dấu hiệu </w:t>
      </w:r>
      <w:r>
        <w:rPr>
          <w:rFonts w:ascii="Times New Roman" w:hAnsi="Times New Roman" w:cs="Times New Roman"/>
          <w:sz w:val="24"/>
          <w:szCs w:val="24"/>
        </w:rPr>
        <w:t xml:space="preserve">nhận biết độc đáo đối với </w:t>
      </w:r>
      <w:r w:rsidRPr="00DC2942">
        <w:rPr>
          <w:rFonts w:ascii="Times New Roman" w:hAnsi="Times New Roman" w:cs="Times New Roman"/>
          <w:sz w:val="24"/>
          <w:szCs w:val="24"/>
        </w:rPr>
        <w:t xml:space="preserve">chủ </w:t>
      </w:r>
      <w:r>
        <w:rPr>
          <w:rFonts w:ascii="Times New Roman" w:hAnsi="Times New Roman" w:cs="Times New Roman"/>
          <w:sz w:val="24"/>
          <w:szCs w:val="24"/>
        </w:rPr>
        <w:t>sở hữu thương hiệu</w:t>
      </w:r>
      <w:r w:rsidRPr="00DC2942">
        <w:rPr>
          <w:rFonts w:ascii="Times New Roman" w:hAnsi="Times New Roman" w:cs="Times New Roman"/>
          <w:sz w:val="24"/>
          <w:szCs w:val="24"/>
        </w:rPr>
        <w:t xml:space="preserve">. Nhãn hiệu là công cụ giao tiếp hiệu quả để truyền </w:t>
      </w:r>
      <w:r>
        <w:rPr>
          <w:rFonts w:ascii="Times New Roman" w:hAnsi="Times New Roman" w:cs="Times New Roman"/>
          <w:sz w:val="24"/>
          <w:szCs w:val="24"/>
        </w:rPr>
        <w:t>tải các thông điệp cũng như</w:t>
      </w:r>
      <w:r w:rsidRPr="00DC2942">
        <w:rPr>
          <w:rFonts w:ascii="Times New Roman" w:hAnsi="Times New Roman" w:cs="Times New Roman"/>
          <w:sz w:val="24"/>
          <w:szCs w:val="24"/>
        </w:rPr>
        <w:t xml:space="preserve"> các thuộc tính </w:t>
      </w:r>
      <w:r>
        <w:rPr>
          <w:rFonts w:ascii="Times New Roman" w:hAnsi="Times New Roman" w:cs="Times New Roman"/>
          <w:sz w:val="24"/>
          <w:szCs w:val="24"/>
        </w:rPr>
        <w:t>trí tuệ và cảm xúc về bạn, công ty, và danh tiếng, sản phẩm và dịch vụ của công ty</w:t>
      </w:r>
      <w:r w:rsidRPr="00DC2942">
        <w:rPr>
          <w:rFonts w:ascii="Times New Roman" w:hAnsi="Times New Roman" w:cs="Times New Roman"/>
          <w:sz w:val="24"/>
          <w:szCs w:val="24"/>
        </w:rPr>
        <w:t xml:space="preserve">; </w:t>
      </w:r>
      <w:r>
        <w:rPr>
          <w:rFonts w:ascii="Times New Roman" w:hAnsi="Times New Roman" w:cs="Times New Roman"/>
          <w:sz w:val="24"/>
          <w:szCs w:val="24"/>
        </w:rPr>
        <w:t>n</w:t>
      </w:r>
      <w:r w:rsidRPr="00DC2942">
        <w:rPr>
          <w:rFonts w:ascii="Times New Roman" w:hAnsi="Times New Roman" w:cs="Times New Roman"/>
          <w:sz w:val="24"/>
          <w:szCs w:val="24"/>
        </w:rPr>
        <w:t>hãn hiệu giúp khách hàng dễ dàng tìm thấy</w:t>
      </w:r>
      <w:r>
        <w:rPr>
          <w:rFonts w:ascii="Times New Roman" w:hAnsi="Times New Roman" w:cs="Times New Roman"/>
          <w:sz w:val="24"/>
          <w:szCs w:val="24"/>
        </w:rPr>
        <w:t xml:space="preserve"> bạn, cho phép bạn sử dụng Internet và các phương tiện truyền thông xã hội một cách hiệu quả</w:t>
      </w:r>
      <w:r w:rsidRPr="00DC2942">
        <w:rPr>
          <w:rFonts w:ascii="Times New Roman" w:hAnsi="Times New Roman" w:cs="Times New Roman"/>
          <w:sz w:val="24"/>
          <w:szCs w:val="24"/>
        </w:rPr>
        <w:t>. Khi tìm kiếm sản phẩm và dịch vụ</w:t>
      </w:r>
      <w:r>
        <w:rPr>
          <w:rFonts w:ascii="Times New Roman" w:hAnsi="Times New Roman" w:cs="Times New Roman"/>
          <w:sz w:val="24"/>
          <w:szCs w:val="24"/>
        </w:rPr>
        <w:t xml:space="preserve"> của bạn</w:t>
      </w:r>
      <w:r w:rsidRPr="00DC2942">
        <w:rPr>
          <w:rFonts w:ascii="Times New Roman" w:hAnsi="Times New Roman" w:cs="Times New Roman"/>
          <w:sz w:val="24"/>
          <w:szCs w:val="24"/>
        </w:rPr>
        <w:t xml:space="preserve">, nhãn hiệu là </w:t>
      </w:r>
      <w:r>
        <w:rPr>
          <w:rFonts w:ascii="Times New Roman" w:hAnsi="Times New Roman" w:cs="Times New Roman"/>
          <w:sz w:val="24"/>
          <w:szCs w:val="24"/>
        </w:rPr>
        <w:t xml:space="preserve">thứ </w:t>
      </w:r>
      <w:r w:rsidRPr="00DC2942">
        <w:rPr>
          <w:rFonts w:ascii="Times New Roman" w:hAnsi="Times New Roman" w:cs="Times New Roman"/>
          <w:sz w:val="24"/>
          <w:szCs w:val="24"/>
        </w:rPr>
        <w:t xml:space="preserve">đầu tiên mà khách hàng </w:t>
      </w:r>
      <w:r>
        <w:rPr>
          <w:rFonts w:ascii="Times New Roman" w:hAnsi="Times New Roman" w:cs="Times New Roman"/>
          <w:sz w:val="24"/>
          <w:szCs w:val="24"/>
        </w:rPr>
        <w:t xml:space="preserve">hướng đến để truy cập vào công cụ tìm kiếm hoặc nền tảng </w:t>
      </w:r>
      <w:r w:rsidRPr="00DC2942">
        <w:rPr>
          <w:rFonts w:ascii="Times New Roman" w:hAnsi="Times New Roman" w:cs="Times New Roman"/>
          <w:sz w:val="24"/>
          <w:szCs w:val="24"/>
        </w:rPr>
        <w:t>truyền thông xã hội (</w:t>
      </w:r>
      <w:r>
        <w:rPr>
          <w:rFonts w:ascii="Times New Roman" w:hAnsi="Times New Roman" w:cs="Times New Roman"/>
          <w:sz w:val="24"/>
          <w:szCs w:val="24"/>
        </w:rPr>
        <w:t xml:space="preserve">như </w:t>
      </w:r>
      <w:r w:rsidRPr="00DC2942">
        <w:rPr>
          <w:rFonts w:ascii="Times New Roman" w:hAnsi="Times New Roman" w:cs="Times New Roman"/>
          <w:sz w:val="24"/>
          <w:szCs w:val="24"/>
        </w:rPr>
        <w:t xml:space="preserve">Facebook, Twitter, Linkedin, v.v.). Một trang web hoặc nền tảng truyền thông có lượng truy cập cao sẽ </w:t>
      </w:r>
      <w:r>
        <w:rPr>
          <w:rFonts w:ascii="Times New Roman" w:hAnsi="Times New Roman" w:cs="Times New Roman"/>
          <w:sz w:val="24"/>
          <w:szCs w:val="24"/>
        </w:rPr>
        <w:t xml:space="preserve">được xếp thứ hạng cao, từ đó tạo ra lượng truy cập nhiều hơn, mang lại nhiều </w:t>
      </w:r>
      <w:r w:rsidRPr="00DC2942">
        <w:rPr>
          <w:rFonts w:ascii="Times New Roman" w:hAnsi="Times New Roman" w:cs="Times New Roman"/>
          <w:sz w:val="24"/>
          <w:szCs w:val="24"/>
        </w:rPr>
        <w:t xml:space="preserve">khách hàng </w:t>
      </w:r>
      <w:r>
        <w:rPr>
          <w:rFonts w:ascii="Times New Roman" w:hAnsi="Times New Roman" w:cs="Times New Roman"/>
          <w:sz w:val="24"/>
          <w:szCs w:val="24"/>
        </w:rPr>
        <w:t xml:space="preserve">hơn </w:t>
      </w:r>
      <w:r w:rsidRPr="00DC2942">
        <w:rPr>
          <w:rFonts w:ascii="Times New Roman" w:hAnsi="Times New Roman" w:cs="Times New Roman"/>
          <w:sz w:val="24"/>
          <w:szCs w:val="24"/>
        </w:rPr>
        <w:t>và có độ nhận diện thương hiệu tốt hơn.</w:t>
      </w:r>
    </w:p>
    <w:p w14:paraId="5F8920A6" w14:textId="77777777" w:rsidR="008E62C7" w:rsidRPr="00DC2942" w:rsidRDefault="008E62C7" w:rsidP="002E2CAA">
      <w:pPr>
        <w:spacing w:after="0" w:line="240" w:lineRule="auto"/>
        <w:jc w:val="both"/>
        <w:rPr>
          <w:rFonts w:ascii="Times New Roman" w:hAnsi="Times New Roman" w:cs="Times New Roman"/>
          <w:sz w:val="24"/>
          <w:szCs w:val="24"/>
        </w:rPr>
      </w:pPr>
    </w:p>
    <w:p w14:paraId="6CCCB084" w14:textId="2AB67771" w:rsidR="008E62C7" w:rsidRDefault="000911EF" w:rsidP="002E2CAA">
      <w:pPr>
        <w:spacing w:after="0" w:line="240" w:lineRule="auto"/>
        <w:jc w:val="both"/>
        <w:rPr>
          <w:rFonts w:ascii="Times New Roman" w:hAnsi="Times New Roman" w:cs="Times New Roman"/>
          <w:sz w:val="24"/>
          <w:szCs w:val="24"/>
        </w:rPr>
      </w:pPr>
      <w:r w:rsidRPr="00DC2942">
        <w:rPr>
          <w:rFonts w:ascii="Times New Roman" w:hAnsi="Times New Roman" w:cs="Times New Roman"/>
          <w:sz w:val="24"/>
          <w:szCs w:val="24"/>
        </w:rPr>
        <w:t xml:space="preserve">Về góc độ pháp lý, với tư cách là chủ sở hữu nhãn hiệu, ngoài quyền sử dụng độc quyền, bạn còn có quyền cấp phép cho người khác sử dụng nhãn hiệu của mình và ngăn chặn việc sử dụng trái phép nhãn hiệu hoặc bất kỳ dấu hiệu tương tự gây nhầm lẫn của bên thứ ba nào đó. Tuy nhiên, </w:t>
      </w:r>
      <w:r>
        <w:rPr>
          <w:rFonts w:ascii="Times New Roman" w:hAnsi="Times New Roman" w:cs="Times New Roman"/>
          <w:sz w:val="24"/>
          <w:szCs w:val="24"/>
        </w:rPr>
        <w:t xml:space="preserve">bạn có thể đánh mất </w:t>
      </w:r>
      <w:r w:rsidRPr="00DC2942">
        <w:rPr>
          <w:rFonts w:ascii="Times New Roman" w:hAnsi="Times New Roman" w:cs="Times New Roman"/>
          <w:sz w:val="24"/>
          <w:szCs w:val="24"/>
        </w:rPr>
        <w:t xml:space="preserve">quyền nhãn hiệu của </w:t>
      </w:r>
      <w:r>
        <w:rPr>
          <w:rFonts w:ascii="Times New Roman" w:hAnsi="Times New Roman" w:cs="Times New Roman"/>
          <w:sz w:val="24"/>
          <w:szCs w:val="24"/>
        </w:rPr>
        <w:t xml:space="preserve">mình </w:t>
      </w:r>
      <w:r w:rsidRPr="00DC2942">
        <w:rPr>
          <w:rFonts w:ascii="Times New Roman" w:hAnsi="Times New Roman" w:cs="Times New Roman"/>
          <w:sz w:val="24"/>
          <w:szCs w:val="24"/>
        </w:rPr>
        <w:t xml:space="preserve">tại Việt Nam nếu bên thứ ba yêu cầu chấm dứt hiệu lực với lý do </w:t>
      </w:r>
      <w:r>
        <w:rPr>
          <w:rFonts w:ascii="Times New Roman" w:hAnsi="Times New Roman" w:cs="Times New Roman"/>
          <w:sz w:val="24"/>
          <w:szCs w:val="24"/>
        </w:rPr>
        <w:t xml:space="preserve">nhãn hiệu của bạn </w:t>
      </w:r>
      <w:r w:rsidRPr="00DC2942">
        <w:rPr>
          <w:rFonts w:ascii="Times New Roman" w:hAnsi="Times New Roman" w:cs="Times New Roman"/>
          <w:sz w:val="24"/>
          <w:szCs w:val="24"/>
        </w:rPr>
        <w:t xml:space="preserve">không </w:t>
      </w:r>
      <w:r>
        <w:rPr>
          <w:rFonts w:ascii="Times New Roman" w:hAnsi="Times New Roman" w:cs="Times New Roman"/>
          <w:sz w:val="24"/>
          <w:szCs w:val="24"/>
        </w:rPr>
        <w:t xml:space="preserve">được </w:t>
      </w:r>
      <w:r w:rsidRPr="00DC2942">
        <w:rPr>
          <w:rFonts w:ascii="Times New Roman" w:hAnsi="Times New Roman" w:cs="Times New Roman"/>
          <w:sz w:val="24"/>
          <w:szCs w:val="24"/>
        </w:rPr>
        <w:t>sử dụng trong vòng 5 năm kể từ ngày đăng ký.</w:t>
      </w:r>
    </w:p>
    <w:p w14:paraId="3510FC8C" w14:textId="77777777" w:rsidR="008E62C7" w:rsidRDefault="008E62C7" w:rsidP="002E2CAA">
      <w:pPr>
        <w:spacing w:after="0" w:line="240" w:lineRule="auto"/>
        <w:jc w:val="both"/>
        <w:rPr>
          <w:rFonts w:ascii="Times New Roman" w:hAnsi="Times New Roman" w:cs="Times New Roman"/>
          <w:sz w:val="24"/>
          <w:szCs w:val="24"/>
        </w:rPr>
      </w:pPr>
    </w:p>
    <w:p w14:paraId="3F0DA67B" w14:textId="67B5602C" w:rsidR="008E62C7" w:rsidRDefault="008E62C7" w:rsidP="002E2CAA">
      <w:pPr>
        <w:spacing w:after="0" w:line="240" w:lineRule="auto"/>
        <w:jc w:val="both"/>
        <w:rPr>
          <w:rFonts w:ascii="Times New Roman" w:hAnsi="Times New Roman" w:cs="Times New Roman"/>
          <w:b/>
          <w:bCs/>
          <w:sz w:val="24"/>
          <w:szCs w:val="24"/>
        </w:rPr>
      </w:pPr>
      <w:r w:rsidRPr="008E62C7">
        <w:rPr>
          <w:rFonts w:ascii="Times New Roman" w:hAnsi="Times New Roman" w:cs="Times New Roman"/>
          <w:b/>
          <w:bCs/>
          <w:sz w:val="24"/>
          <w:szCs w:val="24"/>
        </w:rPr>
        <w:t>Khuyến nghị</w:t>
      </w:r>
    </w:p>
    <w:p w14:paraId="3437659B" w14:textId="77777777" w:rsidR="008E62C7" w:rsidRPr="008E62C7" w:rsidRDefault="008E62C7" w:rsidP="002E2CAA">
      <w:pPr>
        <w:spacing w:after="0" w:line="240" w:lineRule="auto"/>
        <w:jc w:val="both"/>
        <w:rPr>
          <w:rFonts w:ascii="Times New Roman" w:hAnsi="Times New Roman" w:cs="Times New Roman"/>
          <w:b/>
          <w:bCs/>
          <w:sz w:val="24"/>
          <w:szCs w:val="24"/>
        </w:rPr>
      </w:pPr>
    </w:p>
    <w:p w14:paraId="527B2367" w14:textId="4C41BB2F" w:rsidR="000911EF" w:rsidRDefault="000911EF" w:rsidP="002E2C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Hiển nhiên, q</w:t>
      </w:r>
      <w:r w:rsidRPr="00DC2942">
        <w:rPr>
          <w:rFonts w:ascii="Times New Roman" w:hAnsi="Times New Roman" w:cs="Times New Roman"/>
          <w:sz w:val="24"/>
          <w:szCs w:val="24"/>
        </w:rPr>
        <w:t xml:space="preserve">uyền luôn gắn liền với nghĩa vụ. Bạn có quyền sử dụng nhãn hiệu của mình cũng đồng nghĩa có nguy cơ bị mất nhãn hiệu. </w:t>
      </w:r>
      <w:r>
        <w:rPr>
          <w:rFonts w:ascii="Times New Roman" w:hAnsi="Times New Roman" w:cs="Times New Roman"/>
          <w:sz w:val="24"/>
          <w:szCs w:val="24"/>
        </w:rPr>
        <w:t xml:space="preserve">Ngoài việc </w:t>
      </w:r>
      <w:r w:rsidRPr="00DC2942">
        <w:rPr>
          <w:rFonts w:ascii="Times New Roman" w:hAnsi="Times New Roman" w:cs="Times New Roman"/>
          <w:sz w:val="24"/>
          <w:szCs w:val="24"/>
        </w:rPr>
        <w:t>sử dụng nhãn hiệu trong thương</w:t>
      </w:r>
      <w:r>
        <w:rPr>
          <w:rFonts w:ascii="Times New Roman" w:hAnsi="Times New Roman" w:cs="Times New Roman"/>
          <w:sz w:val="24"/>
          <w:szCs w:val="24"/>
        </w:rPr>
        <w:t xml:space="preserve"> </w:t>
      </w:r>
      <w:r w:rsidRPr="00DC2942">
        <w:rPr>
          <w:rFonts w:ascii="Times New Roman" w:hAnsi="Times New Roman" w:cs="Times New Roman"/>
          <w:sz w:val="24"/>
          <w:szCs w:val="24"/>
        </w:rPr>
        <w:t>mại, liệu có giải pháp thay thế nào khác dành cho chủ sở hữu nhãn hiệu không?</w:t>
      </w:r>
      <w:r w:rsidR="008E62C7">
        <w:rPr>
          <w:rFonts w:ascii="Times New Roman" w:hAnsi="Times New Roman" w:cs="Times New Roman"/>
          <w:sz w:val="24"/>
          <w:szCs w:val="24"/>
        </w:rPr>
        <w:t xml:space="preserve"> Với kinh nghiệm tư vấn giải pháp về Sở hữu Trí tuệ cho các doanh nghiệp trong và ngoài nước hoạt động tại Việt Nam, KENFOX IP &amp; Law Office</w:t>
      </w:r>
      <w:r w:rsidRPr="00DC2942">
        <w:rPr>
          <w:rFonts w:ascii="Times New Roman" w:hAnsi="Times New Roman" w:cs="Times New Roman"/>
          <w:sz w:val="24"/>
          <w:szCs w:val="24"/>
        </w:rPr>
        <w:t xml:space="preserve"> </w:t>
      </w:r>
      <w:r w:rsidR="008E62C7">
        <w:rPr>
          <w:rFonts w:ascii="Times New Roman" w:hAnsi="Times New Roman" w:cs="Times New Roman"/>
          <w:sz w:val="24"/>
          <w:szCs w:val="24"/>
        </w:rPr>
        <w:t>cung cấp một số khuyến nghị</w:t>
      </w:r>
      <w:r w:rsidRPr="00DC2942">
        <w:rPr>
          <w:rFonts w:ascii="Times New Roman" w:hAnsi="Times New Roman" w:cs="Times New Roman"/>
          <w:sz w:val="24"/>
          <w:szCs w:val="24"/>
        </w:rPr>
        <w:t xml:space="preserve"> đây từ góc độ pháp lý và thực </w:t>
      </w:r>
      <w:r>
        <w:rPr>
          <w:rFonts w:ascii="Times New Roman" w:hAnsi="Times New Roman" w:cs="Times New Roman"/>
          <w:sz w:val="24"/>
          <w:szCs w:val="24"/>
        </w:rPr>
        <w:t>tiễn</w:t>
      </w:r>
      <w:r w:rsidRPr="00DC2942">
        <w:rPr>
          <w:rFonts w:ascii="Times New Roman" w:hAnsi="Times New Roman" w:cs="Times New Roman"/>
          <w:sz w:val="24"/>
          <w:szCs w:val="24"/>
        </w:rPr>
        <w:t xml:space="preserve"> để bạn cân nhắc</w:t>
      </w:r>
      <w:r>
        <w:rPr>
          <w:rFonts w:ascii="Times New Roman" w:hAnsi="Times New Roman" w:cs="Times New Roman"/>
          <w:sz w:val="24"/>
          <w:szCs w:val="24"/>
        </w:rPr>
        <w:t xml:space="preserve"> và xem xét.</w:t>
      </w:r>
    </w:p>
    <w:p w14:paraId="10B6C5AE" w14:textId="77777777" w:rsidR="008E62C7" w:rsidRPr="00DC2942" w:rsidRDefault="008E62C7" w:rsidP="002E2CAA">
      <w:pPr>
        <w:spacing w:after="0" w:line="240" w:lineRule="auto"/>
        <w:jc w:val="both"/>
        <w:rPr>
          <w:rFonts w:ascii="Times New Roman" w:hAnsi="Times New Roman" w:cs="Times New Roman"/>
          <w:sz w:val="24"/>
          <w:szCs w:val="24"/>
        </w:rPr>
      </w:pPr>
    </w:p>
    <w:p w14:paraId="590A1A08" w14:textId="29BF84F1" w:rsidR="000911EF" w:rsidRPr="00DC2942" w:rsidRDefault="000911EF" w:rsidP="002E2CAA">
      <w:pPr>
        <w:spacing w:after="0" w:line="240" w:lineRule="auto"/>
        <w:jc w:val="both"/>
        <w:rPr>
          <w:rFonts w:ascii="Times New Roman" w:hAnsi="Times New Roman" w:cs="Times New Roman"/>
          <w:b/>
          <w:sz w:val="24"/>
          <w:szCs w:val="24"/>
        </w:rPr>
      </w:pPr>
      <w:r w:rsidRPr="00DC2942">
        <w:rPr>
          <w:rFonts w:ascii="Times New Roman" w:hAnsi="Times New Roman" w:cs="Times New Roman"/>
          <w:b/>
          <w:sz w:val="24"/>
          <w:szCs w:val="24"/>
        </w:rPr>
        <w:t xml:space="preserve">1. </w:t>
      </w:r>
      <w:r>
        <w:rPr>
          <w:rFonts w:ascii="Times New Roman" w:hAnsi="Times New Roman" w:cs="Times New Roman"/>
          <w:b/>
          <w:sz w:val="24"/>
          <w:szCs w:val="24"/>
        </w:rPr>
        <w:t xml:space="preserve">Tiến hành </w:t>
      </w:r>
      <w:r w:rsidR="008E62C7">
        <w:rPr>
          <w:rFonts w:ascii="Times New Roman" w:hAnsi="Times New Roman" w:cs="Times New Roman"/>
          <w:b/>
          <w:sz w:val="24"/>
          <w:szCs w:val="24"/>
        </w:rPr>
        <w:t>“</w:t>
      </w:r>
      <w:r w:rsidRPr="00DC2942">
        <w:rPr>
          <w:rFonts w:ascii="Times New Roman" w:hAnsi="Times New Roman" w:cs="Times New Roman"/>
          <w:b/>
          <w:sz w:val="24"/>
          <w:szCs w:val="24"/>
        </w:rPr>
        <w:t>sử dụng nhãn hiệu</w:t>
      </w:r>
      <w:r w:rsidR="008E62C7">
        <w:rPr>
          <w:rFonts w:ascii="Times New Roman" w:hAnsi="Times New Roman" w:cs="Times New Roman"/>
          <w:b/>
          <w:sz w:val="24"/>
          <w:szCs w:val="24"/>
        </w:rPr>
        <w:t>”</w:t>
      </w:r>
      <w:r w:rsidRPr="00DC2942">
        <w:rPr>
          <w:rFonts w:ascii="Times New Roman" w:hAnsi="Times New Roman" w:cs="Times New Roman"/>
          <w:b/>
          <w:sz w:val="24"/>
          <w:szCs w:val="24"/>
        </w:rPr>
        <w:t xml:space="preserve"> của bạn tại Việt Nam</w:t>
      </w:r>
    </w:p>
    <w:p w14:paraId="45281A60" w14:textId="77777777" w:rsidR="008E62C7" w:rsidRDefault="008E62C7" w:rsidP="002E2CAA">
      <w:pPr>
        <w:spacing w:after="0" w:line="240" w:lineRule="auto"/>
        <w:jc w:val="both"/>
        <w:rPr>
          <w:rFonts w:ascii="Times New Roman" w:hAnsi="Times New Roman" w:cs="Times New Roman"/>
          <w:sz w:val="24"/>
          <w:szCs w:val="24"/>
        </w:rPr>
      </w:pPr>
    </w:p>
    <w:p w14:paraId="73958928" w14:textId="4ECA6240" w:rsidR="000911EF" w:rsidRPr="00DC2942" w:rsidRDefault="000911EF" w:rsidP="002E2CAA">
      <w:pPr>
        <w:spacing w:after="0" w:line="240" w:lineRule="auto"/>
        <w:jc w:val="both"/>
        <w:rPr>
          <w:rFonts w:ascii="Times New Roman" w:hAnsi="Times New Roman" w:cs="Times New Roman"/>
          <w:sz w:val="24"/>
          <w:szCs w:val="24"/>
        </w:rPr>
      </w:pPr>
      <w:r w:rsidRPr="00DC2942">
        <w:rPr>
          <w:rFonts w:ascii="Times New Roman" w:hAnsi="Times New Roman" w:cs="Times New Roman"/>
          <w:sz w:val="24"/>
          <w:szCs w:val="24"/>
        </w:rPr>
        <w:t>Bạn cần phải sử dụng nhãn hiệu của mình hoặc đối mặt với nguy cơ bị mất nhãn hiệu. Làm thế nào để chứng minh được việc sử dụng</w:t>
      </w:r>
      <w:r>
        <w:rPr>
          <w:rFonts w:ascii="Times New Roman" w:hAnsi="Times New Roman" w:cs="Times New Roman"/>
          <w:sz w:val="24"/>
          <w:szCs w:val="24"/>
        </w:rPr>
        <w:t xml:space="preserve"> nhãn hiệu</w:t>
      </w:r>
      <w:r w:rsidRPr="00DC2942">
        <w:rPr>
          <w:rFonts w:ascii="Times New Roman" w:hAnsi="Times New Roman" w:cs="Times New Roman"/>
          <w:sz w:val="24"/>
          <w:szCs w:val="24"/>
        </w:rPr>
        <w:t xml:space="preserve">? Các </w:t>
      </w:r>
      <w:r>
        <w:rPr>
          <w:rFonts w:ascii="Times New Roman" w:hAnsi="Times New Roman" w:cs="Times New Roman"/>
          <w:sz w:val="24"/>
          <w:szCs w:val="24"/>
        </w:rPr>
        <w:t>điều khoản</w:t>
      </w:r>
      <w:r w:rsidRPr="00DC2942">
        <w:rPr>
          <w:rFonts w:ascii="Times New Roman" w:hAnsi="Times New Roman" w:cs="Times New Roman"/>
          <w:sz w:val="24"/>
          <w:szCs w:val="24"/>
        </w:rPr>
        <w:t xml:space="preserve"> liên quan đến việc sử dụng nhãn hiệu </w:t>
      </w:r>
      <w:r>
        <w:rPr>
          <w:rFonts w:ascii="Times New Roman" w:hAnsi="Times New Roman" w:cs="Times New Roman"/>
          <w:sz w:val="24"/>
          <w:szCs w:val="24"/>
        </w:rPr>
        <w:t xml:space="preserve">được thể hiện </w:t>
      </w:r>
      <w:r w:rsidRPr="00DC2942">
        <w:rPr>
          <w:rFonts w:ascii="Times New Roman" w:hAnsi="Times New Roman" w:cs="Times New Roman"/>
          <w:sz w:val="24"/>
          <w:szCs w:val="24"/>
        </w:rPr>
        <w:t xml:space="preserve">tại Khoản 5 Điều 124 Luật SHTT Việt Nam </w:t>
      </w:r>
      <w:r>
        <w:rPr>
          <w:rFonts w:ascii="Times New Roman" w:hAnsi="Times New Roman" w:cs="Times New Roman"/>
          <w:sz w:val="24"/>
          <w:szCs w:val="24"/>
        </w:rPr>
        <w:t xml:space="preserve">quy định rằng việc </w:t>
      </w:r>
      <w:r w:rsidRPr="00DC2942">
        <w:rPr>
          <w:rFonts w:ascii="Times New Roman" w:hAnsi="Times New Roman" w:cs="Times New Roman"/>
          <w:sz w:val="24"/>
          <w:szCs w:val="24"/>
        </w:rPr>
        <w:t xml:space="preserve">sử dụng nhãn hiệu </w:t>
      </w:r>
      <w:r>
        <w:rPr>
          <w:rFonts w:ascii="Times New Roman" w:hAnsi="Times New Roman" w:cs="Times New Roman"/>
          <w:sz w:val="24"/>
          <w:szCs w:val="24"/>
        </w:rPr>
        <w:t xml:space="preserve">nghĩa </w:t>
      </w:r>
      <w:r w:rsidRPr="00DC2942">
        <w:rPr>
          <w:rFonts w:ascii="Times New Roman" w:hAnsi="Times New Roman" w:cs="Times New Roman"/>
          <w:sz w:val="24"/>
          <w:szCs w:val="24"/>
        </w:rPr>
        <w:t>là việc thực hiện các hành vi sau:</w:t>
      </w:r>
    </w:p>
    <w:p w14:paraId="4ABBC515" w14:textId="77777777" w:rsidR="000911EF" w:rsidRPr="00193444" w:rsidRDefault="000911EF" w:rsidP="002E2CAA">
      <w:pPr>
        <w:spacing w:after="0" w:line="240" w:lineRule="auto"/>
        <w:jc w:val="both"/>
        <w:rPr>
          <w:rFonts w:ascii="Times New Roman" w:hAnsi="Times New Roman" w:cs="Times New Roman"/>
          <w:i/>
          <w:sz w:val="24"/>
          <w:szCs w:val="24"/>
        </w:rPr>
      </w:pPr>
      <w:r w:rsidRPr="00193444">
        <w:rPr>
          <w:rFonts w:ascii="Times New Roman" w:hAnsi="Times New Roman" w:cs="Times New Roman"/>
          <w:i/>
          <w:sz w:val="24"/>
          <w:szCs w:val="24"/>
        </w:rPr>
        <w:t>a) Gắn nhãn hiệu được bảo hộ lên hàng hoá, bao bì hàng hoá, phương tiện kinh doanh, phương tiện dịch vụ, giấy tờ giao dịch trong hoạt động kinh doanh;</w:t>
      </w:r>
    </w:p>
    <w:p w14:paraId="208492B8" w14:textId="77777777" w:rsidR="000911EF" w:rsidRPr="00193444" w:rsidRDefault="000911EF" w:rsidP="002E2CAA">
      <w:pPr>
        <w:spacing w:after="0" w:line="240" w:lineRule="auto"/>
        <w:jc w:val="both"/>
        <w:rPr>
          <w:rFonts w:ascii="Times New Roman" w:hAnsi="Times New Roman" w:cs="Times New Roman"/>
          <w:i/>
          <w:sz w:val="24"/>
          <w:szCs w:val="24"/>
        </w:rPr>
      </w:pPr>
      <w:r w:rsidRPr="00193444">
        <w:rPr>
          <w:rFonts w:ascii="Times New Roman" w:hAnsi="Times New Roman" w:cs="Times New Roman"/>
          <w:i/>
          <w:sz w:val="24"/>
          <w:szCs w:val="24"/>
        </w:rPr>
        <w:t>b) Lưu thông, chào bán, quảng cáo để bán, tàng trữ để bán hàng hoá mang nhãn hiệu được bảo hộ;</w:t>
      </w:r>
    </w:p>
    <w:p w14:paraId="18FD5963" w14:textId="77777777" w:rsidR="000911EF" w:rsidRDefault="000911EF" w:rsidP="002E2CAA">
      <w:pPr>
        <w:spacing w:after="0" w:line="240" w:lineRule="auto"/>
        <w:jc w:val="both"/>
        <w:rPr>
          <w:rFonts w:ascii="Times New Roman" w:hAnsi="Times New Roman" w:cs="Times New Roman"/>
          <w:i/>
          <w:sz w:val="24"/>
          <w:szCs w:val="24"/>
        </w:rPr>
      </w:pPr>
      <w:r w:rsidRPr="00193444">
        <w:rPr>
          <w:rFonts w:ascii="Times New Roman" w:hAnsi="Times New Roman" w:cs="Times New Roman"/>
          <w:i/>
          <w:sz w:val="24"/>
          <w:szCs w:val="24"/>
        </w:rPr>
        <w:t>c) Nhập khẩu hàng hoá</w:t>
      </w:r>
      <w:r>
        <w:rPr>
          <w:rFonts w:ascii="Times New Roman" w:hAnsi="Times New Roman" w:cs="Times New Roman"/>
          <w:i/>
          <w:sz w:val="24"/>
          <w:szCs w:val="24"/>
        </w:rPr>
        <w:t xml:space="preserve"> hoặc</w:t>
      </w:r>
      <w:r w:rsidRPr="00193444">
        <w:rPr>
          <w:rFonts w:ascii="Times New Roman" w:hAnsi="Times New Roman" w:cs="Times New Roman"/>
          <w:i/>
          <w:sz w:val="24"/>
          <w:szCs w:val="24"/>
        </w:rPr>
        <w:t xml:space="preserve"> dịch vụ mang nhãn hiệu được bảo hộ.</w:t>
      </w:r>
    </w:p>
    <w:p w14:paraId="4A5AFBD0" w14:textId="77777777" w:rsidR="000911EF" w:rsidRPr="00193444" w:rsidRDefault="000911EF" w:rsidP="002E2CAA">
      <w:pPr>
        <w:spacing w:after="0" w:line="240" w:lineRule="auto"/>
        <w:jc w:val="both"/>
        <w:rPr>
          <w:rFonts w:ascii="Times New Roman" w:hAnsi="Times New Roman" w:cs="Times New Roman"/>
          <w:i/>
          <w:sz w:val="24"/>
          <w:szCs w:val="24"/>
        </w:rPr>
      </w:pPr>
    </w:p>
    <w:p w14:paraId="06871CF0" w14:textId="77777777" w:rsidR="000911EF" w:rsidRPr="00DC2942" w:rsidRDefault="000911EF" w:rsidP="002E2CAA">
      <w:pPr>
        <w:spacing w:after="0" w:line="240" w:lineRule="auto"/>
        <w:jc w:val="both"/>
        <w:rPr>
          <w:rFonts w:ascii="Times New Roman" w:hAnsi="Times New Roman" w:cs="Times New Roman"/>
          <w:sz w:val="24"/>
          <w:szCs w:val="24"/>
        </w:rPr>
      </w:pPr>
      <w:r w:rsidRPr="00DC2942">
        <w:rPr>
          <w:rFonts w:ascii="Times New Roman" w:hAnsi="Times New Roman" w:cs="Times New Roman"/>
          <w:sz w:val="24"/>
          <w:szCs w:val="24"/>
        </w:rPr>
        <w:t xml:space="preserve">Theo đó, cần phải có </w:t>
      </w:r>
      <w:r>
        <w:rPr>
          <w:rFonts w:ascii="Times New Roman" w:hAnsi="Times New Roman" w:cs="Times New Roman"/>
          <w:sz w:val="24"/>
          <w:szCs w:val="24"/>
        </w:rPr>
        <w:t xml:space="preserve">nhiều tài liệu rõ ràng để thể hiện việc </w:t>
      </w:r>
      <w:r w:rsidRPr="00DC2942">
        <w:rPr>
          <w:rFonts w:ascii="Times New Roman" w:hAnsi="Times New Roman" w:cs="Times New Roman"/>
          <w:sz w:val="24"/>
          <w:szCs w:val="24"/>
        </w:rPr>
        <w:t>sử dụng nhãn hiệu liên quan đến hàng hóa/dịch vụ mà nhãn hiệu đó được đăng</w:t>
      </w:r>
      <w:r>
        <w:rPr>
          <w:rFonts w:ascii="Times New Roman" w:hAnsi="Times New Roman" w:cs="Times New Roman"/>
          <w:sz w:val="24"/>
          <w:szCs w:val="24"/>
        </w:rPr>
        <w:t xml:space="preserve"> </w:t>
      </w:r>
      <w:r w:rsidRPr="00DC2942">
        <w:rPr>
          <w:rFonts w:ascii="Times New Roman" w:hAnsi="Times New Roman" w:cs="Times New Roman"/>
          <w:sz w:val="24"/>
          <w:szCs w:val="24"/>
        </w:rPr>
        <w:t xml:space="preserve">ký. Bằng chứng </w:t>
      </w:r>
      <w:r>
        <w:rPr>
          <w:rFonts w:ascii="Times New Roman" w:hAnsi="Times New Roman" w:cs="Times New Roman"/>
          <w:sz w:val="24"/>
          <w:szCs w:val="24"/>
        </w:rPr>
        <w:t xml:space="preserve">về việc sử dụng nhãn hiệu </w:t>
      </w:r>
      <w:r w:rsidRPr="00DC2942">
        <w:rPr>
          <w:rFonts w:ascii="Times New Roman" w:hAnsi="Times New Roman" w:cs="Times New Roman"/>
          <w:sz w:val="24"/>
          <w:szCs w:val="24"/>
        </w:rPr>
        <w:t xml:space="preserve">để bác bỏ </w:t>
      </w:r>
      <w:r>
        <w:rPr>
          <w:rFonts w:ascii="Times New Roman" w:hAnsi="Times New Roman" w:cs="Times New Roman"/>
          <w:sz w:val="24"/>
          <w:szCs w:val="24"/>
        </w:rPr>
        <w:t xml:space="preserve">yêu cầu chấm dứt hiệu lực do </w:t>
      </w:r>
      <w:r w:rsidRPr="00DC2942">
        <w:rPr>
          <w:rFonts w:ascii="Times New Roman" w:hAnsi="Times New Roman" w:cs="Times New Roman"/>
          <w:sz w:val="24"/>
          <w:szCs w:val="24"/>
        </w:rPr>
        <w:t xml:space="preserve">không sử dụng nhãn hiệu phải là bằng chứng </w:t>
      </w:r>
      <w:r>
        <w:rPr>
          <w:rFonts w:ascii="Times New Roman" w:hAnsi="Times New Roman" w:cs="Times New Roman"/>
          <w:sz w:val="24"/>
          <w:szCs w:val="24"/>
        </w:rPr>
        <w:t xml:space="preserve">về việc sử dụng nhãn hiệu </w:t>
      </w:r>
      <w:r w:rsidRPr="00DC2942">
        <w:rPr>
          <w:rFonts w:ascii="Times New Roman" w:hAnsi="Times New Roman" w:cs="Times New Roman"/>
          <w:sz w:val="24"/>
          <w:szCs w:val="24"/>
        </w:rPr>
        <w:t xml:space="preserve">trong thương mại, </w:t>
      </w:r>
      <w:r>
        <w:rPr>
          <w:rFonts w:ascii="Times New Roman" w:hAnsi="Times New Roman" w:cs="Times New Roman"/>
          <w:sz w:val="24"/>
          <w:szCs w:val="24"/>
        </w:rPr>
        <w:t xml:space="preserve">mà </w:t>
      </w:r>
      <w:r w:rsidRPr="00DC2942">
        <w:rPr>
          <w:rFonts w:ascii="Times New Roman" w:hAnsi="Times New Roman" w:cs="Times New Roman"/>
          <w:sz w:val="24"/>
          <w:szCs w:val="24"/>
        </w:rPr>
        <w:t xml:space="preserve">có thể bao gồm bất kỳ mẫu sản phẩm, bao bì, tài liệu quảng cáo, thư từ </w:t>
      </w:r>
      <w:r>
        <w:rPr>
          <w:rFonts w:ascii="Times New Roman" w:hAnsi="Times New Roman" w:cs="Times New Roman"/>
          <w:sz w:val="24"/>
          <w:szCs w:val="24"/>
        </w:rPr>
        <w:t xml:space="preserve">giao dịch </w:t>
      </w:r>
      <w:r w:rsidRPr="00DC2942">
        <w:rPr>
          <w:rFonts w:ascii="Times New Roman" w:hAnsi="Times New Roman" w:cs="Times New Roman"/>
          <w:sz w:val="24"/>
          <w:szCs w:val="24"/>
        </w:rPr>
        <w:t xml:space="preserve">gắn với nhãn hiệu, </w:t>
      </w:r>
      <w:r>
        <w:rPr>
          <w:rFonts w:ascii="Times New Roman" w:hAnsi="Times New Roman" w:cs="Times New Roman"/>
          <w:sz w:val="24"/>
          <w:szCs w:val="24"/>
        </w:rPr>
        <w:t xml:space="preserve">hoặc </w:t>
      </w:r>
      <w:r w:rsidRPr="00DC2942">
        <w:rPr>
          <w:rFonts w:ascii="Times New Roman" w:hAnsi="Times New Roman" w:cs="Times New Roman"/>
          <w:sz w:val="24"/>
          <w:szCs w:val="24"/>
        </w:rPr>
        <w:t xml:space="preserve">các hợp đồng mua bán hoặc phân phối </w:t>
      </w:r>
      <w:r>
        <w:rPr>
          <w:rFonts w:ascii="Times New Roman" w:hAnsi="Times New Roman" w:cs="Times New Roman"/>
          <w:sz w:val="24"/>
          <w:szCs w:val="24"/>
        </w:rPr>
        <w:t xml:space="preserve">khác </w:t>
      </w:r>
      <w:r w:rsidRPr="00DC2942">
        <w:rPr>
          <w:rFonts w:ascii="Times New Roman" w:hAnsi="Times New Roman" w:cs="Times New Roman"/>
          <w:sz w:val="24"/>
          <w:szCs w:val="24"/>
        </w:rPr>
        <w:t xml:space="preserve">hoặc tài liệu nhập khẩu liên quan đến việc bán, </w:t>
      </w:r>
      <w:r>
        <w:rPr>
          <w:rFonts w:ascii="Times New Roman" w:hAnsi="Times New Roman" w:cs="Times New Roman"/>
          <w:sz w:val="24"/>
          <w:szCs w:val="24"/>
        </w:rPr>
        <w:t xml:space="preserve">lưu </w:t>
      </w:r>
      <w:r w:rsidRPr="00DC2942">
        <w:rPr>
          <w:rFonts w:ascii="Times New Roman" w:hAnsi="Times New Roman" w:cs="Times New Roman"/>
          <w:sz w:val="24"/>
          <w:szCs w:val="24"/>
        </w:rPr>
        <w:t xml:space="preserve">trữ hoặc nhập khẩu các sản phẩm mang nhãn hiệu, v.v ... Tất cả bằng chứng này </w:t>
      </w:r>
      <w:r>
        <w:rPr>
          <w:rFonts w:ascii="Times New Roman" w:hAnsi="Times New Roman" w:cs="Times New Roman"/>
          <w:sz w:val="24"/>
          <w:szCs w:val="24"/>
        </w:rPr>
        <w:t xml:space="preserve">thường </w:t>
      </w:r>
      <w:r w:rsidRPr="00DC2942">
        <w:rPr>
          <w:rFonts w:ascii="Times New Roman" w:hAnsi="Times New Roman" w:cs="Times New Roman"/>
          <w:sz w:val="24"/>
          <w:szCs w:val="24"/>
        </w:rPr>
        <w:t xml:space="preserve">được </w:t>
      </w:r>
      <w:r>
        <w:rPr>
          <w:rFonts w:ascii="Times New Roman" w:hAnsi="Times New Roman" w:cs="Times New Roman"/>
          <w:sz w:val="24"/>
          <w:szCs w:val="24"/>
        </w:rPr>
        <w:t xml:space="preserve">kết hợp dưới dạng bản tuyên thệ </w:t>
      </w:r>
      <w:r w:rsidRPr="00DC2942">
        <w:rPr>
          <w:rFonts w:ascii="Times New Roman" w:hAnsi="Times New Roman" w:cs="Times New Roman"/>
          <w:sz w:val="24"/>
          <w:szCs w:val="24"/>
        </w:rPr>
        <w:t>và được công chứng bởi Văn phòng công chứng.</w:t>
      </w:r>
    </w:p>
    <w:p w14:paraId="086DE222" w14:textId="77777777" w:rsidR="000911EF" w:rsidRPr="00DC2942" w:rsidRDefault="000911EF" w:rsidP="002E2CAA">
      <w:pPr>
        <w:spacing w:after="0" w:line="240" w:lineRule="auto"/>
        <w:jc w:val="both"/>
        <w:rPr>
          <w:rFonts w:ascii="Times New Roman" w:hAnsi="Times New Roman" w:cs="Times New Roman"/>
          <w:sz w:val="24"/>
          <w:szCs w:val="24"/>
        </w:rPr>
      </w:pPr>
      <w:r w:rsidRPr="00DC2942">
        <w:rPr>
          <w:rFonts w:ascii="Times New Roman" w:hAnsi="Times New Roman" w:cs="Times New Roman"/>
          <w:sz w:val="24"/>
          <w:szCs w:val="24"/>
        </w:rPr>
        <w:t>Nếu không</w:t>
      </w:r>
      <w:r>
        <w:rPr>
          <w:rFonts w:ascii="Times New Roman" w:hAnsi="Times New Roman" w:cs="Times New Roman"/>
          <w:sz w:val="24"/>
          <w:szCs w:val="24"/>
        </w:rPr>
        <w:t xml:space="preserve"> có hành vi</w:t>
      </w:r>
      <w:r w:rsidRPr="00DC2942">
        <w:rPr>
          <w:rFonts w:ascii="Times New Roman" w:hAnsi="Times New Roman" w:cs="Times New Roman"/>
          <w:sz w:val="24"/>
          <w:szCs w:val="24"/>
        </w:rPr>
        <w:t xml:space="preserve"> bán sản phẩm mang nhãn hiệu trong quá trình kinh doanh thì chưa thể kết thúc vấn đề. Một "đề nghị mua bán", một quảng cáo</w:t>
      </w:r>
      <w:r>
        <w:rPr>
          <w:rFonts w:ascii="Times New Roman" w:hAnsi="Times New Roman" w:cs="Times New Roman"/>
          <w:sz w:val="24"/>
          <w:szCs w:val="24"/>
        </w:rPr>
        <w:t xml:space="preserve"> mà không để bán</w:t>
      </w:r>
      <w:r w:rsidRPr="00DC2942">
        <w:rPr>
          <w:rFonts w:ascii="Times New Roman" w:hAnsi="Times New Roman" w:cs="Times New Roman"/>
          <w:sz w:val="24"/>
          <w:szCs w:val="24"/>
        </w:rPr>
        <w:t xml:space="preserve"> hay đôi khi là việc thực hiện các bước sơ bộ trước khi đưa ra đề nghị bán hàng không </w:t>
      </w:r>
      <w:r>
        <w:rPr>
          <w:rFonts w:ascii="Times New Roman" w:hAnsi="Times New Roman" w:cs="Times New Roman"/>
          <w:sz w:val="24"/>
          <w:szCs w:val="24"/>
        </w:rPr>
        <w:t>tạo thành hành vi sử dụng nhãn hiệu</w:t>
      </w:r>
      <w:r w:rsidRPr="00DC2942">
        <w:rPr>
          <w:rFonts w:ascii="Times New Roman" w:hAnsi="Times New Roman" w:cs="Times New Roman"/>
          <w:sz w:val="24"/>
          <w:szCs w:val="24"/>
        </w:rPr>
        <w:t>.</w:t>
      </w:r>
    </w:p>
    <w:p w14:paraId="4BBA9EA1" w14:textId="77777777" w:rsidR="008E62C7" w:rsidRDefault="008E62C7" w:rsidP="002E2CAA">
      <w:pPr>
        <w:spacing w:after="0" w:line="240" w:lineRule="auto"/>
        <w:jc w:val="both"/>
        <w:rPr>
          <w:rFonts w:ascii="Times New Roman" w:hAnsi="Times New Roman" w:cs="Times New Roman"/>
          <w:b/>
          <w:sz w:val="24"/>
          <w:szCs w:val="24"/>
        </w:rPr>
      </w:pPr>
    </w:p>
    <w:p w14:paraId="7A88D5A4" w14:textId="2E88A8A5" w:rsidR="000911EF" w:rsidRPr="00DC2942" w:rsidRDefault="000911EF" w:rsidP="002E2CAA">
      <w:pPr>
        <w:spacing w:after="0" w:line="240" w:lineRule="auto"/>
        <w:jc w:val="both"/>
        <w:rPr>
          <w:rFonts w:ascii="Times New Roman" w:hAnsi="Times New Roman" w:cs="Times New Roman"/>
          <w:b/>
          <w:sz w:val="24"/>
          <w:szCs w:val="24"/>
        </w:rPr>
      </w:pPr>
      <w:r w:rsidRPr="00DC2942">
        <w:rPr>
          <w:rFonts w:ascii="Times New Roman" w:hAnsi="Times New Roman" w:cs="Times New Roman"/>
          <w:b/>
          <w:sz w:val="24"/>
          <w:szCs w:val="24"/>
        </w:rPr>
        <w:t>2. Cho phép người khác sử dụng nhãn hiệu của mình tại Việt Nam</w:t>
      </w:r>
    </w:p>
    <w:p w14:paraId="11073CC1" w14:textId="77777777" w:rsidR="008E62C7" w:rsidRDefault="008E62C7" w:rsidP="002E2CAA">
      <w:pPr>
        <w:spacing w:after="0" w:line="240" w:lineRule="auto"/>
        <w:jc w:val="both"/>
        <w:rPr>
          <w:rFonts w:ascii="Times New Roman" w:hAnsi="Times New Roman" w:cs="Times New Roman"/>
          <w:sz w:val="24"/>
          <w:szCs w:val="24"/>
        </w:rPr>
      </w:pPr>
    </w:p>
    <w:p w14:paraId="6E78E39F" w14:textId="5DB26E36" w:rsidR="000911EF" w:rsidRDefault="000911EF" w:rsidP="002E2CAA">
      <w:pPr>
        <w:spacing w:after="0" w:line="240" w:lineRule="auto"/>
        <w:jc w:val="both"/>
        <w:rPr>
          <w:rFonts w:ascii="Times New Roman" w:hAnsi="Times New Roman" w:cs="Times New Roman"/>
          <w:sz w:val="24"/>
          <w:szCs w:val="24"/>
        </w:rPr>
      </w:pPr>
      <w:r w:rsidRPr="00DC2942">
        <w:rPr>
          <w:rFonts w:ascii="Times New Roman" w:hAnsi="Times New Roman" w:cs="Times New Roman"/>
          <w:sz w:val="24"/>
          <w:szCs w:val="24"/>
        </w:rPr>
        <w:t xml:space="preserve">Tất cả các </w:t>
      </w:r>
      <w:r>
        <w:rPr>
          <w:rFonts w:ascii="Times New Roman" w:hAnsi="Times New Roman" w:cs="Times New Roman"/>
          <w:sz w:val="24"/>
          <w:szCs w:val="24"/>
        </w:rPr>
        <w:t xml:space="preserve">hợp đồng chuyển giao quyền sử dụng </w:t>
      </w:r>
      <w:r w:rsidRPr="00DC2942">
        <w:rPr>
          <w:rFonts w:ascii="Times New Roman" w:hAnsi="Times New Roman" w:cs="Times New Roman"/>
          <w:sz w:val="24"/>
          <w:szCs w:val="24"/>
        </w:rPr>
        <w:t xml:space="preserve">nhãn hiệu đều có giá trị đối với bên thứ ba bất kể họ đã đăng ký với Cục SHTT Việt Nam hay chưa. Việc </w:t>
      </w:r>
      <w:r>
        <w:rPr>
          <w:rFonts w:ascii="Times New Roman" w:hAnsi="Times New Roman" w:cs="Times New Roman"/>
          <w:sz w:val="24"/>
          <w:szCs w:val="24"/>
        </w:rPr>
        <w:t xml:space="preserve">sử dụng của bên </w:t>
      </w:r>
      <w:r w:rsidRPr="00DC2942">
        <w:rPr>
          <w:rFonts w:ascii="Times New Roman" w:hAnsi="Times New Roman" w:cs="Times New Roman"/>
          <w:sz w:val="24"/>
          <w:szCs w:val="24"/>
        </w:rPr>
        <w:t xml:space="preserve">được </w:t>
      </w:r>
      <w:r>
        <w:rPr>
          <w:rFonts w:ascii="Times New Roman" w:hAnsi="Times New Roman" w:cs="Times New Roman"/>
          <w:sz w:val="24"/>
          <w:szCs w:val="24"/>
        </w:rPr>
        <w:t>chuyển giao quyền sử dụng</w:t>
      </w:r>
      <w:r w:rsidRPr="00DC2942">
        <w:rPr>
          <w:rFonts w:ascii="Times New Roman" w:hAnsi="Times New Roman" w:cs="Times New Roman"/>
          <w:sz w:val="24"/>
          <w:szCs w:val="24"/>
        </w:rPr>
        <w:t xml:space="preserve"> nhãn hiệu theo hợp đồng </w:t>
      </w:r>
      <w:r>
        <w:rPr>
          <w:rFonts w:ascii="Times New Roman" w:hAnsi="Times New Roman" w:cs="Times New Roman"/>
          <w:sz w:val="24"/>
          <w:szCs w:val="24"/>
        </w:rPr>
        <w:t xml:space="preserve">chuyển giao </w:t>
      </w:r>
      <w:r w:rsidRPr="00DC2942">
        <w:rPr>
          <w:rFonts w:ascii="Times New Roman" w:hAnsi="Times New Roman" w:cs="Times New Roman"/>
          <w:sz w:val="24"/>
          <w:szCs w:val="24"/>
        </w:rPr>
        <w:t xml:space="preserve">hợp pháp sẽ được coi là </w:t>
      </w:r>
      <w:r>
        <w:rPr>
          <w:rFonts w:ascii="Times New Roman" w:hAnsi="Times New Roman" w:cs="Times New Roman"/>
          <w:sz w:val="24"/>
          <w:szCs w:val="24"/>
        </w:rPr>
        <w:t xml:space="preserve">việc sử dụng nhãn hiệu bởi </w:t>
      </w:r>
      <w:r w:rsidRPr="00DC2942">
        <w:rPr>
          <w:rFonts w:ascii="Times New Roman" w:hAnsi="Times New Roman" w:cs="Times New Roman"/>
          <w:sz w:val="24"/>
          <w:szCs w:val="24"/>
        </w:rPr>
        <w:t>chủ sở hữu nhãn hiệu đó tại Việt Nam.</w:t>
      </w:r>
    </w:p>
    <w:p w14:paraId="213AED01" w14:textId="77777777" w:rsidR="008E62C7" w:rsidRPr="00DC2942" w:rsidRDefault="008E62C7" w:rsidP="002E2CAA">
      <w:pPr>
        <w:spacing w:after="0" w:line="240" w:lineRule="auto"/>
        <w:jc w:val="both"/>
        <w:rPr>
          <w:rFonts w:ascii="Times New Roman" w:hAnsi="Times New Roman" w:cs="Times New Roman"/>
          <w:sz w:val="24"/>
          <w:szCs w:val="24"/>
        </w:rPr>
      </w:pPr>
    </w:p>
    <w:p w14:paraId="7E32706A" w14:textId="6CA2FB9A" w:rsidR="000911EF" w:rsidRDefault="000911EF" w:rsidP="002E2CAA">
      <w:pPr>
        <w:spacing w:after="0" w:line="240" w:lineRule="auto"/>
        <w:jc w:val="both"/>
        <w:rPr>
          <w:rFonts w:ascii="Times New Roman" w:hAnsi="Times New Roman" w:cs="Times New Roman"/>
          <w:sz w:val="24"/>
          <w:szCs w:val="24"/>
        </w:rPr>
      </w:pPr>
      <w:r w:rsidRPr="00DC2942">
        <w:rPr>
          <w:rFonts w:ascii="Times New Roman" w:hAnsi="Times New Roman" w:cs="Times New Roman"/>
          <w:sz w:val="24"/>
          <w:szCs w:val="24"/>
        </w:rPr>
        <w:t>Do đó, nếu bạn chưa sẵn sàng sử dụng nhãn hiệu đã đăng ký của mình tại Việt Nam, việc</w:t>
      </w:r>
      <w:r>
        <w:rPr>
          <w:rFonts w:ascii="Times New Roman" w:hAnsi="Times New Roman" w:cs="Times New Roman"/>
          <w:sz w:val="24"/>
          <w:szCs w:val="24"/>
        </w:rPr>
        <w:t xml:space="preserve"> </w:t>
      </w:r>
      <w:r>
        <w:rPr>
          <w:rFonts w:ascii="Times New Roman" w:hAnsi="Times New Roman" w:cs="Times New Roman"/>
          <w:sz w:val="24"/>
          <w:szCs w:val="24"/>
        </w:rPr>
        <w:t>cho</w:t>
      </w:r>
      <w:r w:rsidRPr="00DC2942">
        <w:rPr>
          <w:rFonts w:ascii="Times New Roman" w:hAnsi="Times New Roman" w:cs="Times New Roman"/>
          <w:sz w:val="24"/>
          <w:szCs w:val="24"/>
        </w:rPr>
        <w:t xml:space="preserve"> phép cho người khác sử dụng nhãn hiệu của mình là một lựa chọn để tránh rủi ro </w:t>
      </w:r>
      <w:r>
        <w:rPr>
          <w:rFonts w:ascii="Times New Roman" w:hAnsi="Times New Roman" w:cs="Times New Roman"/>
          <w:sz w:val="24"/>
          <w:szCs w:val="24"/>
        </w:rPr>
        <w:t>về việc bị yêu cầu chấm dứt hiệu lực nhãn hiệu do không sử dụng</w:t>
      </w:r>
      <w:r w:rsidRPr="00DC2942">
        <w:rPr>
          <w:rFonts w:ascii="Times New Roman" w:hAnsi="Times New Roman" w:cs="Times New Roman"/>
          <w:sz w:val="24"/>
          <w:szCs w:val="24"/>
        </w:rPr>
        <w:t>.</w:t>
      </w:r>
    </w:p>
    <w:p w14:paraId="439B44A5" w14:textId="77777777" w:rsidR="008E62C7" w:rsidRPr="00DC2942" w:rsidRDefault="008E62C7" w:rsidP="002E2CAA">
      <w:pPr>
        <w:spacing w:after="0" w:line="240" w:lineRule="auto"/>
        <w:jc w:val="both"/>
        <w:rPr>
          <w:rFonts w:ascii="Times New Roman" w:hAnsi="Times New Roman" w:cs="Times New Roman"/>
          <w:sz w:val="24"/>
          <w:szCs w:val="24"/>
        </w:rPr>
      </w:pPr>
    </w:p>
    <w:p w14:paraId="700F7FC0" w14:textId="77777777" w:rsidR="000911EF" w:rsidRPr="00DC2942" w:rsidRDefault="000911EF" w:rsidP="002E2CAA">
      <w:pPr>
        <w:spacing w:after="0" w:line="240" w:lineRule="auto"/>
        <w:jc w:val="both"/>
        <w:rPr>
          <w:rFonts w:ascii="Times New Roman" w:hAnsi="Times New Roman" w:cs="Times New Roman"/>
          <w:b/>
          <w:sz w:val="24"/>
          <w:szCs w:val="24"/>
        </w:rPr>
      </w:pPr>
      <w:r w:rsidRPr="00DC2942">
        <w:rPr>
          <w:rFonts w:ascii="Times New Roman" w:hAnsi="Times New Roman" w:cs="Times New Roman"/>
          <w:b/>
          <w:sz w:val="24"/>
          <w:szCs w:val="24"/>
        </w:rPr>
        <w:t>3. Quảng cáo nhãn hiệu của bạn trên các phương tiện kinh doanh tại Việt Nam</w:t>
      </w:r>
    </w:p>
    <w:p w14:paraId="002C7966" w14:textId="77777777" w:rsidR="008E62C7" w:rsidRDefault="008E62C7" w:rsidP="002E2CAA">
      <w:pPr>
        <w:spacing w:after="0" w:line="240" w:lineRule="auto"/>
        <w:jc w:val="both"/>
        <w:rPr>
          <w:rFonts w:ascii="Times New Roman" w:hAnsi="Times New Roman" w:cs="Times New Roman"/>
          <w:sz w:val="24"/>
          <w:szCs w:val="24"/>
        </w:rPr>
      </w:pPr>
    </w:p>
    <w:p w14:paraId="1DA4E2A9" w14:textId="7F76A41E" w:rsidR="000911EF" w:rsidRDefault="000911EF" w:rsidP="002E2CAA">
      <w:pPr>
        <w:spacing w:after="0" w:line="240" w:lineRule="auto"/>
        <w:jc w:val="both"/>
        <w:rPr>
          <w:rFonts w:ascii="Times New Roman" w:hAnsi="Times New Roman" w:cs="Times New Roman"/>
          <w:sz w:val="24"/>
          <w:szCs w:val="24"/>
        </w:rPr>
      </w:pPr>
      <w:r w:rsidRPr="00DC2942">
        <w:rPr>
          <w:rFonts w:ascii="Times New Roman" w:hAnsi="Times New Roman" w:cs="Times New Roman"/>
          <w:sz w:val="24"/>
          <w:szCs w:val="24"/>
        </w:rPr>
        <w:t xml:space="preserve">Phương tiện kinh doanh được hiểu là bất kỳ phương tiện nào </w:t>
      </w:r>
      <w:r>
        <w:rPr>
          <w:rFonts w:ascii="Times New Roman" w:hAnsi="Times New Roman" w:cs="Times New Roman"/>
          <w:sz w:val="24"/>
          <w:szCs w:val="24"/>
        </w:rPr>
        <w:t>gắn</w:t>
      </w:r>
      <w:r w:rsidRPr="00DC2942">
        <w:rPr>
          <w:rFonts w:ascii="Times New Roman" w:hAnsi="Times New Roman" w:cs="Times New Roman"/>
          <w:sz w:val="24"/>
          <w:szCs w:val="24"/>
        </w:rPr>
        <w:t xml:space="preserve"> hoặc chứa đối tượng sở hữu công nghiệp đã được bảo hộ và được sử dụng để phục vụ hoạt động kinh doanh (</w:t>
      </w:r>
      <w:r w:rsidRPr="00193444">
        <w:rPr>
          <w:rFonts w:ascii="Times New Roman" w:hAnsi="Times New Roman" w:cs="Times New Roman"/>
          <w:i/>
          <w:sz w:val="24"/>
          <w:szCs w:val="24"/>
        </w:rPr>
        <w:t xml:space="preserve">ví dụ: </w:t>
      </w:r>
      <w:r>
        <w:rPr>
          <w:rFonts w:ascii="Times New Roman" w:hAnsi="Times New Roman" w:cs="Times New Roman"/>
          <w:i/>
          <w:sz w:val="24"/>
          <w:szCs w:val="24"/>
        </w:rPr>
        <w:t xml:space="preserve">trang </w:t>
      </w:r>
      <w:r w:rsidRPr="00193444">
        <w:rPr>
          <w:rFonts w:ascii="Times New Roman" w:hAnsi="Times New Roman" w:cs="Times New Roman"/>
          <w:i/>
          <w:sz w:val="24"/>
          <w:szCs w:val="24"/>
        </w:rPr>
        <w:t xml:space="preserve">web, tài liệu giới thiệu, </w:t>
      </w:r>
      <w:r w:rsidRPr="007948A8">
        <w:rPr>
          <w:rFonts w:ascii="Times New Roman" w:hAnsi="Times New Roman" w:cs="Times New Roman"/>
          <w:i/>
          <w:sz w:val="24"/>
          <w:szCs w:val="24"/>
        </w:rPr>
        <w:t>thẻ</w:t>
      </w:r>
      <w:r>
        <w:rPr>
          <w:rFonts w:ascii="Times New Roman" w:hAnsi="Times New Roman" w:cs="Times New Roman"/>
          <w:i/>
          <w:sz w:val="24"/>
          <w:szCs w:val="24"/>
        </w:rPr>
        <w:t xml:space="preserve"> tên</w:t>
      </w:r>
      <w:r w:rsidRPr="00193444">
        <w:rPr>
          <w:rFonts w:ascii="Times New Roman" w:hAnsi="Times New Roman" w:cs="Times New Roman"/>
          <w:i/>
          <w:sz w:val="24"/>
          <w:szCs w:val="24"/>
        </w:rPr>
        <w:t xml:space="preserve">, phương tiện vận tải và đồ dùng, </w:t>
      </w:r>
      <w:r>
        <w:rPr>
          <w:rFonts w:ascii="Times New Roman" w:hAnsi="Times New Roman" w:cs="Times New Roman"/>
          <w:i/>
          <w:sz w:val="24"/>
          <w:szCs w:val="24"/>
        </w:rPr>
        <w:t xml:space="preserve">và đồ </w:t>
      </w:r>
      <w:r w:rsidRPr="00193444">
        <w:rPr>
          <w:rFonts w:ascii="Times New Roman" w:hAnsi="Times New Roman" w:cs="Times New Roman"/>
          <w:i/>
          <w:sz w:val="24"/>
          <w:szCs w:val="24"/>
        </w:rPr>
        <w:t>trang trí trong</w:t>
      </w:r>
      <w:r>
        <w:rPr>
          <w:rFonts w:ascii="Times New Roman" w:hAnsi="Times New Roman" w:cs="Times New Roman"/>
          <w:i/>
          <w:sz w:val="24"/>
          <w:szCs w:val="24"/>
        </w:rPr>
        <w:t xml:space="preserve"> các</w:t>
      </w:r>
      <w:r w:rsidRPr="00193444">
        <w:rPr>
          <w:rFonts w:ascii="Times New Roman" w:hAnsi="Times New Roman" w:cs="Times New Roman"/>
          <w:i/>
          <w:sz w:val="24"/>
          <w:szCs w:val="24"/>
        </w:rPr>
        <w:t xml:space="preserve"> cơ sở kinh doanh).</w:t>
      </w:r>
      <w:r w:rsidRPr="00DC2942">
        <w:rPr>
          <w:rFonts w:ascii="Times New Roman" w:hAnsi="Times New Roman" w:cs="Times New Roman"/>
          <w:sz w:val="24"/>
          <w:szCs w:val="24"/>
        </w:rPr>
        <w:t xml:space="preserve"> Theo đó, chủ sở hữu nhãn hiệu tại Việt Nam thường chọn thực hiện các hoạt động sau đây trong năm thứ 4 kể từ khi nhãn hiệu </w:t>
      </w:r>
      <w:r>
        <w:rPr>
          <w:rFonts w:ascii="Times New Roman" w:hAnsi="Times New Roman" w:cs="Times New Roman"/>
          <w:sz w:val="24"/>
          <w:szCs w:val="24"/>
        </w:rPr>
        <w:t xml:space="preserve">được </w:t>
      </w:r>
      <w:r w:rsidRPr="00DC2942">
        <w:rPr>
          <w:rFonts w:ascii="Times New Roman" w:hAnsi="Times New Roman" w:cs="Times New Roman"/>
          <w:sz w:val="24"/>
          <w:szCs w:val="24"/>
        </w:rPr>
        <w:t xml:space="preserve">đăng ký để </w:t>
      </w:r>
      <w:r>
        <w:rPr>
          <w:rFonts w:ascii="Times New Roman" w:hAnsi="Times New Roman" w:cs="Times New Roman"/>
          <w:sz w:val="24"/>
          <w:szCs w:val="24"/>
        </w:rPr>
        <w:t xml:space="preserve">khởi </w:t>
      </w:r>
      <w:r w:rsidRPr="00DC2942">
        <w:rPr>
          <w:rFonts w:ascii="Times New Roman" w:hAnsi="Times New Roman" w:cs="Times New Roman"/>
          <w:sz w:val="24"/>
          <w:szCs w:val="24"/>
        </w:rPr>
        <w:t>tạo bằng chứng sử dụng nhãn hiệu đã đăng ký của họ tại Việt Nam:</w:t>
      </w:r>
    </w:p>
    <w:p w14:paraId="0583174D" w14:textId="77777777" w:rsidR="008E62C7" w:rsidRPr="00DC2942" w:rsidRDefault="008E62C7" w:rsidP="002E2CAA">
      <w:pPr>
        <w:spacing w:after="0" w:line="240" w:lineRule="auto"/>
        <w:jc w:val="both"/>
        <w:rPr>
          <w:rFonts w:ascii="Times New Roman" w:hAnsi="Times New Roman" w:cs="Times New Roman"/>
          <w:sz w:val="24"/>
          <w:szCs w:val="24"/>
        </w:rPr>
      </w:pPr>
    </w:p>
    <w:p w14:paraId="313A6B4F" w14:textId="77777777" w:rsidR="000911EF" w:rsidRPr="00DC2942" w:rsidRDefault="000911EF" w:rsidP="002E2CAA">
      <w:pPr>
        <w:pStyle w:val="ListParagraph"/>
        <w:numPr>
          <w:ilvl w:val="0"/>
          <w:numId w:val="1"/>
        </w:numPr>
        <w:spacing w:after="0" w:line="240" w:lineRule="auto"/>
        <w:ind w:left="360"/>
        <w:jc w:val="both"/>
        <w:rPr>
          <w:rFonts w:ascii="Times New Roman" w:hAnsi="Times New Roman" w:cs="Times New Roman"/>
          <w:sz w:val="24"/>
          <w:szCs w:val="24"/>
        </w:rPr>
      </w:pPr>
      <w:r w:rsidRPr="00DC2942">
        <w:rPr>
          <w:rFonts w:ascii="Times New Roman" w:hAnsi="Times New Roman" w:cs="Times New Roman"/>
          <w:sz w:val="24"/>
          <w:szCs w:val="24"/>
        </w:rPr>
        <w:t xml:space="preserve">Đăng quảng cáo cho hàng hóa và dịch vụ được bảo hộ </w:t>
      </w:r>
      <w:r>
        <w:rPr>
          <w:rFonts w:ascii="Times New Roman" w:hAnsi="Times New Roman" w:cs="Times New Roman"/>
          <w:sz w:val="24"/>
          <w:szCs w:val="24"/>
        </w:rPr>
        <w:t>theo</w:t>
      </w:r>
      <w:r w:rsidRPr="00DC2942">
        <w:rPr>
          <w:rFonts w:ascii="Times New Roman" w:hAnsi="Times New Roman" w:cs="Times New Roman"/>
          <w:sz w:val="24"/>
          <w:szCs w:val="24"/>
        </w:rPr>
        <w:t xml:space="preserve"> nhãn hiệu đó trên</w:t>
      </w:r>
      <w:r>
        <w:rPr>
          <w:rFonts w:ascii="Times New Roman" w:hAnsi="Times New Roman" w:cs="Times New Roman"/>
          <w:sz w:val="24"/>
          <w:szCs w:val="24"/>
        </w:rPr>
        <w:t xml:space="preserve"> </w:t>
      </w:r>
      <w:r w:rsidRPr="00DC2942">
        <w:rPr>
          <w:rFonts w:ascii="Times New Roman" w:hAnsi="Times New Roman" w:cs="Times New Roman"/>
          <w:sz w:val="24"/>
          <w:szCs w:val="24"/>
        </w:rPr>
        <w:t xml:space="preserve">báo/tạp chí </w:t>
      </w:r>
      <w:r>
        <w:rPr>
          <w:rFonts w:ascii="Times New Roman" w:hAnsi="Times New Roman" w:cs="Times New Roman"/>
          <w:sz w:val="24"/>
          <w:szCs w:val="24"/>
        </w:rPr>
        <w:t xml:space="preserve">mà thuộc </w:t>
      </w:r>
      <w:r w:rsidRPr="00DC2942">
        <w:rPr>
          <w:rFonts w:ascii="Times New Roman" w:hAnsi="Times New Roman" w:cs="Times New Roman"/>
          <w:sz w:val="24"/>
          <w:szCs w:val="24"/>
        </w:rPr>
        <w:t xml:space="preserve">danh mục ấn phẩm có thể được lưu trữ và </w:t>
      </w:r>
      <w:r>
        <w:rPr>
          <w:rFonts w:ascii="Times New Roman" w:hAnsi="Times New Roman" w:cs="Times New Roman"/>
          <w:sz w:val="24"/>
          <w:szCs w:val="24"/>
        </w:rPr>
        <w:t xml:space="preserve">sao chụp bởi </w:t>
      </w:r>
      <w:r w:rsidRPr="00DC2942">
        <w:rPr>
          <w:rFonts w:ascii="Times New Roman" w:hAnsi="Times New Roman" w:cs="Times New Roman"/>
          <w:sz w:val="24"/>
          <w:szCs w:val="24"/>
        </w:rPr>
        <w:t>Trung tâm Thông tin Công nghiệp</w:t>
      </w:r>
      <w:r>
        <w:rPr>
          <w:rFonts w:ascii="Times New Roman" w:hAnsi="Times New Roman" w:cs="Times New Roman"/>
          <w:sz w:val="24"/>
          <w:szCs w:val="24"/>
        </w:rPr>
        <w:t xml:space="preserve"> và </w:t>
      </w:r>
      <w:r w:rsidRPr="00DC2942">
        <w:rPr>
          <w:rFonts w:ascii="Times New Roman" w:hAnsi="Times New Roman" w:cs="Times New Roman"/>
          <w:sz w:val="24"/>
          <w:szCs w:val="24"/>
        </w:rPr>
        <w:t xml:space="preserve">Thương mại (ITIC) </w:t>
      </w:r>
      <w:r>
        <w:rPr>
          <w:rFonts w:ascii="Times New Roman" w:hAnsi="Times New Roman" w:cs="Times New Roman"/>
          <w:sz w:val="24"/>
          <w:szCs w:val="24"/>
        </w:rPr>
        <w:t>trực thuộc</w:t>
      </w:r>
      <w:r w:rsidRPr="00DC2942">
        <w:rPr>
          <w:rFonts w:ascii="Times New Roman" w:hAnsi="Times New Roman" w:cs="Times New Roman"/>
          <w:sz w:val="24"/>
          <w:szCs w:val="24"/>
        </w:rPr>
        <w:t xml:space="preserve"> Bộ Công Thương (MOIT) Việt Nam.</w:t>
      </w:r>
    </w:p>
    <w:p w14:paraId="29338606" w14:textId="77777777" w:rsidR="000911EF" w:rsidRPr="00DC2942" w:rsidRDefault="000911EF" w:rsidP="002E2CAA">
      <w:pPr>
        <w:pStyle w:val="ListParagraph"/>
        <w:numPr>
          <w:ilvl w:val="0"/>
          <w:numId w:val="1"/>
        </w:numPr>
        <w:spacing w:after="0" w:line="240" w:lineRule="auto"/>
        <w:ind w:left="360"/>
        <w:jc w:val="both"/>
        <w:rPr>
          <w:rFonts w:ascii="Times New Roman" w:hAnsi="Times New Roman" w:cs="Times New Roman"/>
          <w:sz w:val="24"/>
          <w:szCs w:val="24"/>
        </w:rPr>
      </w:pPr>
      <w:r w:rsidRPr="00DC2942">
        <w:rPr>
          <w:rFonts w:ascii="Times New Roman" w:hAnsi="Times New Roman" w:cs="Times New Roman"/>
          <w:sz w:val="24"/>
          <w:szCs w:val="24"/>
        </w:rPr>
        <w:t>Đăng ký tên miền .vn và kích hoạt trang web bằng tiếng Việt để bán các sản phẩm có thương hiệu.</w:t>
      </w:r>
    </w:p>
    <w:p w14:paraId="5F24457C" w14:textId="77777777" w:rsidR="008E62C7" w:rsidRDefault="008E62C7" w:rsidP="002E2CAA">
      <w:pPr>
        <w:spacing w:after="0" w:line="240" w:lineRule="auto"/>
        <w:jc w:val="both"/>
        <w:rPr>
          <w:rFonts w:ascii="Times New Roman" w:hAnsi="Times New Roman" w:cs="Times New Roman"/>
          <w:b/>
          <w:sz w:val="24"/>
          <w:szCs w:val="24"/>
        </w:rPr>
      </w:pPr>
    </w:p>
    <w:p w14:paraId="38A9633B" w14:textId="3110734E" w:rsidR="000911EF" w:rsidRPr="00DC2942" w:rsidRDefault="000911EF" w:rsidP="002E2CAA">
      <w:pPr>
        <w:spacing w:after="0" w:line="240" w:lineRule="auto"/>
        <w:jc w:val="both"/>
        <w:rPr>
          <w:rFonts w:ascii="Times New Roman" w:hAnsi="Times New Roman" w:cs="Times New Roman"/>
          <w:b/>
          <w:sz w:val="24"/>
          <w:szCs w:val="24"/>
        </w:rPr>
      </w:pPr>
      <w:r w:rsidRPr="00DC2942">
        <w:rPr>
          <w:rFonts w:ascii="Times New Roman" w:hAnsi="Times New Roman" w:cs="Times New Roman"/>
          <w:b/>
          <w:sz w:val="24"/>
          <w:szCs w:val="24"/>
        </w:rPr>
        <w:t>4.</w:t>
      </w:r>
      <w:r>
        <w:rPr>
          <w:rFonts w:ascii="Times New Roman" w:hAnsi="Times New Roman" w:cs="Times New Roman"/>
          <w:b/>
          <w:sz w:val="24"/>
          <w:szCs w:val="24"/>
        </w:rPr>
        <w:t xml:space="preserve"> Đ</w:t>
      </w:r>
      <w:r w:rsidRPr="00DC2942">
        <w:rPr>
          <w:rFonts w:ascii="Times New Roman" w:hAnsi="Times New Roman" w:cs="Times New Roman"/>
          <w:b/>
          <w:sz w:val="24"/>
          <w:szCs w:val="24"/>
        </w:rPr>
        <w:t xml:space="preserve">ăng ký </w:t>
      </w:r>
      <w:r>
        <w:rPr>
          <w:rFonts w:ascii="Times New Roman" w:hAnsi="Times New Roman" w:cs="Times New Roman"/>
          <w:b/>
          <w:sz w:val="24"/>
          <w:szCs w:val="24"/>
        </w:rPr>
        <w:t xml:space="preserve">lại </w:t>
      </w:r>
      <w:r w:rsidRPr="00DC2942">
        <w:rPr>
          <w:rFonts w:ascii="Times New Roman" w:hAnsi="Times New Roman" w:cs="Times New Roman"/>
          <w:b/>
          <w:sz w:val="24"/>
          <w:szCs w:val="24"/>
        </w:rPr>
        <w:t>nhãn hiệu tại Việt Nam</w:t>
      </w:r>
    </w:p>
    <w:p w14:paraId="2ED15E03" w14:textId="77777777" w:rsidR="008E62C7" w:rsidRDefault="008E62C7" w:rsidP="002E2CAA">
      <w:pPr>
        <w:spacing w:after="0" w:line="240" w:lineRule="auto"/>
        <w:rPr>
          <w:rFonts w:ascii="Times New Roman" w:hAnsi="Times New Roman" w:cs="Times New Roman"/>
          <w:sz w:val="24"/>
          <w:szCs w:val="24"/>
        </w:rPr>
      </w:pPr>
    </w:p>
    <w:p w14:paraId="7BDBF464" w14:textId="77777777" w:rsidR="000911EF" w:rsidRDefault="000911EF" w:rsidP="002E2CAA">
      <w:pPr>
        <w:spacing w:after="0" w:line="240" w:lineRule="auto"/>
        <w:rPr>
          <w:rFonts w:ascii="Times New Roman" w:hAnsi="Times New Roman" w:cs="Times New Roman"/>
          <w:sz w:val="24"/>
          <w:szCs w:val="24"/>
        </w:rPr>
      </w:pPr>
      <w:r w:rsidRPr="00DC2942">
        <w:rPr>
          <w:rFonts w:ascii="Times New Roman" w:hAnsi="Times New Roman" w:cs="Times New Roman"/>
          <w:sz w:val="24"/>
          <w:szCs w:val="24"/>
        </w:rPr>
        <w:lastRenderedPageBreak/>
        <w:t xml:space="preserve">Việc đăng ký nhãn hiệu tại Việt Nam </w:t>
      </w:r>
      <w:r w:rsidR="008E62C7">
        <w:rPr>
          <w:rFonts w:ascii="Times New Roman" w:hAnsi="Times New Roman" w:cs="Times New Roman"/>
          <w:sz w:val="24"/>
          <w:szCs w:val="24"/>
        </w:rPr>
        <w:t>không hề tốn kém</w:t>
      </w:r>
      <w:r w:rsidRPr="00DC2942">
        <w:rPr>
          <w:rFonts w:ascii="Times New Roman" w:hAnsi="Times New Roman" w:cs="Times New Roman"/>
          <w:sz w:val="24"/>
          <w:szCs w:val="24"/>
        </w:rPr>
        <w:t>. Do đó, khi nhãn hiệu của bạn sắp hết 5 năm</w:t>
      </w:r>
      <w:r>
        <w:rPr>
          <w:rFonts w:ascii="Times New Roman" w:hAnsi="Times New Roman" w:cs="Times New Roman"/>
          <w:sz w:val="24"/>
          <w:szCs w:val="24"/>
        </w:rPr>
        <w:t xml:space="preserve"> kể từ khi đăng ký</w:t>
      </w:r>
      <w:r w:rsidRPr="00DC2942">
        <w:rPr>
          <w:rFonts w:ascii="Times New Roman" w:hAnsi="Times New Roman" w:cs="Times New Roman"/>
          <w:sz w:val="24"/>
          <w:szCs w:val="24"/>
        </w:rPr>
        <w:t xml:space="preserve">, nhưng bạn chưa chuẩn bị hoặc đang trong quá trình chuẩn bị để sử dụng nhãn hiệu đó, bạn có thể đăng ký </w:t>
      </w:r>
      <w:r>
        <w:rPr>
          <w:rFonts w:ascii="Times New Roman" w:hAnsi="Times New Roman" w:cs="Times New Roman"/>
          <w:sz w:val="24"/>
          <w:szCs w:val="24"/>
        </w:rPr>
        <w:t>lại nhãn hiệu kèm theo</w:t>
      </w:r>
      <w:r w:rsidRPr="00DC2942">
        <w:rPr>
          <w:rFonts w:ascii="Times New Roman" w:hAnsi="Times New Roman" w:cs="Times New Roman"/>
          <w:sz w:val="24"/>
          <w:szCs w:val="24"/>
        </w:rPr>
        <w:t xml:space="preserve"> một số sửa đổi </w:t>
      </w:r>
      <w:r>
        <w:rPr>
          <w:rFonts w:ascii="Times New Roman" w:hAnsi="Times New Roman" w:cs="Times New Roman"/>
          <w:sz w:val="24"/>
          <w:szCs w:val="24"/>
        </w:rPr>
        <w:t xml:space="preserve">nhỏ đối </w:t>
      </w:r>
      <w:r w:rsidRPr="00DC2942">
        <w:rPr>
          <w:rFonts w:ascii="Times New Roman" w:hAnsi="Times New Roman" w:cs="Times New Roman"/>
          <w:sz w:val="24"/>
          <w:szCs w:val="24"/>
        </w:rPr>
        <w:t xml:space="preserve">với nhãn hiệu và/hoặc danh </w:t>
      </w:r>
      <w:r>
        <w:rPr>
          <w:rFonts w:ascii="Times New Roman" w:hAnsi="Times New Roman" w:cs="Times New Roman"/>
          <w:sz w:val="24"/>
          <w:szCs w:val="24"/>
        </w:rPr>
        <w:t>mục</w:t>
      </w:r>
      <w:r w:rsidRPr="00DC2942">
        <w:rPr>
          <w:rFonts w:ascii="Times New Roman" w:hAnsi="Times New Roman" w:cs="Times New Roman"/>
          <w:sz w:val="24"/>
          <w:szCs w:val="24"/>
        </w:rPr>
        <w:t xml:space="preserve"> </w:t>
      </w:r>
      <w:r w:rsidRPr="00DC2942">
        <w:rPr>
          <w:rFonts w:ascii="Times New Roman" w:hAnsi="Times New Roman" w:cs="Times New Roman"/>
          <w:sz w:val="24"/>
          <w:szCs w:val="24"/>
        </w:rPr>
        <w:t xml:space="preserve">hàng hóa/dịch vụ. </w:t>
      </w:r>
    </w:p>
    <w:p w14:paraId="02E58D15" w14:textId="603567CC" w:rsidR="007A1C06" w:rsidRPr="00193444" w:rsidRDefault="007A1C06" w:rsidP="002E2CAA">
      <w:pPr>
        <w:spacing w:after="0" w:line="240" w:lineRule="auto"/>
        <w:rPr>
          <w:rFonts w:ascii="Times New Roman" w:hAnsi="Times New Roman" w:cs="Times New Roman"/>
          <w:color w:val="000000" w:themeColor="text1"/>
          <w:sz w:val="28"/>
          <w:szCs w:val="28"/>
        </w:rPr>
        <w:sectPr w:rsidR="007A1C06" w:rsidRPr="00193444" w:rsidSect="00A06A7E">
          <w:pgSz w:w="12240" w:h="15840"/>
          <w:pgMar w:top="810" w:right="1440" w:bottom="450" w:left="1440" w:header="720" w:footer="720" w:gutter="0"/>
          <w:cols w:space="720"/>
          <w:docGrid w:linePitch="360"/>
        </w:sectPr>
      </w:pPr>
    </w:p>
    <w:p w14:paraId="245CA32C" w14:textId="77777777" w:rsidR="00FE7FB0" w:rsidRDefault="00FE7FB0" w:rsidP="002E2CAA">
      <w:pPr>
        <w:spacing w:after="0" w:line="240" w:lineRule="auto"/>
      </w:pPr>
    </w:p>
    <w:sectPr w:rsidR="00FE7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7029D"/>
    <w:multiLevelType w:val="hybridMultilevel"/>
    <w:tmpl w:val="5D3C4A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EF"/>
    <w:rsid w:val="000911EF"/>
    <w:rsid w:val="002E2CAA"/>
    <w:rsid w:val="007A1C06"/>
    <w:rsid w:val="008E62C7"/>
    <w:rsid w:val="00A06A7E"/>
    <w:rsid w:val="00FE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B886"/>
  <w15:chartTrackingRefBased/>
  <w15:docId w15:val="{77423DA5-C002-420B-8B7E-FA6DEAD9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1EF"/>
    <w:pPr>
      <w:ind w:left="720"/>
      <w:contextualSpacing/>
    </w:pPr>
  </w:style>
  <w:style w:type="table" w:styleId="TableGrid">
    <w:name w:val="Table Grid"/>
    <w:basedOn w:val="TableNormal"/>
    <w:uiPriority w:val="39"/>
    <w:rsid w:val="002E2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1005</Words>
  <Characters>5735</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Quan Nguyen Vu</cp:lastModifiedBy>
  <cp:revision>5</cp:revision>
  <dcterms:created xsi:type="dcterms:W3CDTF">2022-09-06T04:33:00Z</dcterms:created>
  <dcterms:modified xsi:type="dcterms:W3CDTF">2022-09-06T04:46:00Z</dcterms:modified>
</cp:coreProperties>
</file>