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8C109" w14:textId="77777777" w:rsidR="00A40283" w:rsidRPr="00096FBE" w:rsidRDefault="00A40283" w:rsidP="00A40283">
      <w:pPr>
        <w:pStyle w:val="Title"/>
        <w:spacing w:before="0" w:line="252" w:lineRule="auto"/>
        <w:ind w:left="0"/>
        <w:jc w:val="right"/>
        <w:rPr>
          <w:rFonts w:ascii="Cambria" w:hAnsi="Cambria"/>
          <w:sz w:val="22"/>
          <w:szCs w:val="22"/>
        </w:rPr>
      </w:pPr>
      <w:r w:rsidRPr="00096FBE">
        <w:rPr>
          <w:rFonts w:ascii="Cambria" w:hAnsi="Cambria"/>
          <w:sz w:val="22"/>
          <w:szCs w:val="22"/>
          <w:lang w:val="en"/>
        </w:rPr>
        <w:t xml:space="preserve"> </w:t>
      </w:r>
      <w:r w:rsidRPr="00096FBE">
        <w:rPr>
          <w:rFonts w:ascii="Cambria" w:hAnsi="Cambria"/>
          <w:spacing w:val="-9"/>
          <w:sz w:val="22"/>
          <w:szCs w:val="22"/>
          <w:lang w:val="en"/>
        </w:rPr>
        <w:t xml:space="preserve"> </w:t>
      </w:r>
      <w:r w:rsidRPr="00096FBE">
        <w:rPr>
          <w:rFonts w:ascii="Cambria" w:hAnsi="Cambria"/>
          <w:sz w:val="22"/>
          <w:szCs w:val="22"/>
          <w:lang w:val="en"/>
        </w:rPr>
        <w:t xml:space="preserve"> </w:t>
      </w:r>
      <w:r w:rsidRPr="00096FBE">
        <w:rPr>
          <w:rFonts w:ascii="Cambria" w:hAnsi="Cambria"/>
          <w:spacing w:val="-8"/>
          <w:sz w:val="22"/>
          <w:szCs w:val="22"/>
          <w:lang w:val="en"/>
        </w:rPr>
        <w:t xml:space="preserve"> </w:t>
      </w:r>
      <w:r w:rsidRPr="00096FBE">
        <w:rPr>
          <w:rFonts w:ascii="Cambria" w:hAnsi="Cambria"/>
          <w:sz w:val="22"/>
          <w:szCs w:val="22"/>
          <w:lang w:val="en"/>
        </w:rPr>
        <w:t xml:space="preserve"> LEGAL</w:t>
      </w:r>
      <w:r w:rsidRPr="00096FBE">
        <w:rPr>
          <w:rFonts w:ascii="Cambria" w:hAnsi="Cambria"/>
          <w:spacing w:val="-31"/>
          <w:sz w:val="22"/>
          <w:szCs w:val="22"/>
          <w:lang w:val="en"/>
        </w:rPr>
        <w:t xml:space="preserve"> </w:t>
      </w:r>
      <w:r w:rsidRPr="00096FBE">
        <w:rPr>
          <w:rFonts w:ascii="Cambria" w:hAnsi="Cambria"/>
          <w:sz w:val="22"/>
          <w:szCs w:val="22"/>
          <w:lang w:val="en"/>
        </w:rPr>
        <w:t>NEWSLETTER</w:t>
      </w:r>
    </w:p>
    <w:p w14:paraId="1A02379C" w14:textId="3BEBEBB1" w:rsidR="00A40283" w:rsidRPr="00096FBE" w:rsidRDefault="00564A66" w:rsidP="00A40283">
      <w:pPr>
        <w:pStyle w:val="BodyText"/>
        <w:spacing w:line="252" w:lineRule="auto"/>
        <w:ind w:left="5529" w:right="497"/>
        <w:jc w:val="right"/>
        <w:rPr>
          <w:rFonts w:ascii="Cambria" w:hAnsi="Cambria"/>
        </w:rPr>
      </w:pPr>
      <w:r w:rsidRPr="00096FBE">
        <w:rPr>
          <w:rFonts w:ascii="Cambria" w:hAnsi="Cambria"/>
          <w:spacing w:val="-9"/>
          <w:lang w:val="en"/>
        </w:rPr>
        <w:t>August</w:t>
      </w:r>
      <w:r w:rsidR="00A40283" w:rsidRPr="00096FBE">
        <w:rPr>
          <w:rFonts w:ascii="Cambria" w:hAnsi="Cambria"/>
          <w:spacing w:val="-9"/>
          <w:lang w:val="en"/>
        </w:rPr>
        <w:t>/ 2022</w:t>
      </w:r>
    </w:p>
    <w:p w14:paraId="621C1E22" w14:textId="77777777" w:rsidR="00A40283" w:rsidRPr="00096FBE" w:rsidRDefault="00A40283" w:rsidP="00A40283">
      <w:pPr>
        <w:pStyle w:val="Heading1"/>
        <w:tabs>
          <w:tab w:val="right" w:pos="9360"/>
        </w:tabs>
        <w:spacing w:line="252" w:lineRule="auto"/>
        <w:ind w:left="5529"/>
        <w:rPr>
          <w:rFonts w:ascii="Cambria" w:hAnsi="Cambria"/>
          <w:lang w:val="en-US"/>
        </w:rPr>
      </w:pPr>
    </w:p>
    <w:p w14:paraId="6BBCDC9C" w14:textId="77777777" w:rsidR="00A40283" w:rsidRPr="00096FBE" w:rsidRDefault="00A40283" w:rsidP="00A40283">
      <w:pPr>
        <w:pStyle w:val="Heading1"/>
        <w:spacing w:line="252" w:lineRule="auto"/>
        <w:ind w:hanging="837"/>
        <w:rPr>
          <w:rFonts w:ascii="Cambria" w:hAnsi="Cambria"/>
        </w:rPr>
      </w:pPr>
      <w:r w:rsidRPr="00096FBE">
        <w:rPr>
          <w:rFonts w:ascii="Cambria" w:hAnsi="Cambria"/>
          <w:lang w:val="en"/>
        </w:rPr>
        <w:t>Dear Value Clients and Partners,</w:t>
      </w:r>
    </w:p>
    <w:p w14:paraId="476839D8" w14:textId="77777777" w:rsidR="00A40283" w:rsidRPr="00096FBE" w:rsidRDefault="00A40283" w:rsidP="00A40283">
      <w:pPr>
        <w:pStyle w:val="BodyText"/>
        <w:spacing w:line="252" w:lineRule="auto"/>
        <w:rPr>
          <w:rFonts w:ascii="Cambria" w:hAnsi="Cambria"/>
          <w:b/>
        </w:rPr>
      </w:pPr>
    </w:p>
    <w:p w14:paraId="047FDFF9" w14:textId="75F40C9F" w:rsidR="00A40283" w:rsidRPr="00096FBE" w:rsidRDefault="00A40283" w:rsidP="00A40283">
      <w:pPr>
        <w:pStyle w:val="BodyText"/>
        <w:spacing w:line="252" w:lineRule="auto"/>
        <w:ind w:right="146"/>
        <w:jc w:val="both"/>
        <w:rPr>
          <w:rFonts w:ascii="Cambria" w:hAnsi="Cambria"/>
        </w:rPr>
      </w:pPr>
      <w:r w:rsidRPr="00096FBE">
        <w:rPr>
          <w:rFonts w:ascii="Cambria" w:hAnsi="Cambria"/>
          <w:lang w:val="en"/>
        </w:rPr>
        <w:t xml:space="preserve">ADK Vietnam Lawyers would like to introduce to you the </w:t>
      </w:r>
      <w:r w:rsidR="00564A66" w:rsidRPr="00096FBE">
        <w:rPr>
          <w:rFonts w:ascii="Cambria" w:hAnsi="Cambria"/>
          <w:lang w:val="en"/>
        </w:rPr>
        <w:t>August</w:t>
      </w:r>
      <w:r w:rsidRPr="00096FBE">
        <w:rPr>
          <w:rFonts w:ascii="Cambria" w:hAnsi="Cambria"/>
          <w:lang w:val="en"/>
        </w:rPr>
        <w:t xml:space="preserve"> 2022 Legal Newsletter with the following main contents:</w:t>
      </w:r>
    </w:p>
    <w:p w14:paraId="38C01864" w14:textId="77777777" w:rsidR="00A40283" w:rsidRPr="00096FBE" w:rsidRDefault="00A40283" w:rsidP="00A40283">
      <w:pPr>
        <w:pStyle w:val="BodyText"/>
        <w:spacing w:line="252" w:lineRule="auto"/>
        <w:rPr>
          <w:rFonts w:ascii="Cambria" w:hAnsi="Cambria"/>
        </w:rPr>
      </w:pPr>
    </w:p>
    <w:p w14:paraId="3C74925D" w14:textId="77777777" w:rsidR="00A40283" w:rsidRPr="00096FBE" w:rsidRDefault="00A40283" w:rsidP="00A40283">
      <w:pPr>
        <w:pStyle w:val="Heading1"/>
        <w:numPr>
          <w:ilvl w:val="0"/>
          <w:numId w:val="1"/>
        </w:numPr>
        <w:tabs>
          <w:tab w:val="left" w:pos="836"/>
          <w:tab w:val="left" w:pos="837"/>
        </w:tabs>
        <w:spacing w:line="252" w:lineRule="auto"/>
        <w:ind w:left="709"/>
        <w:rPr>
          <w:rFonts w:ascii="Cambria" w:hAnsi="Cambria"/>
          <w:lang w:val="en-US"/>
        </w:rPr>
      </w:pPr>
      <w:bookmarkStart w:id="0" w:name="1._Phỏng_vấn_với_Asia_Law_Portal"/>
      <w:bookmarkEnd w:id="0"/>
      <w:r w:rsidRPr="00096FBE">
        <w:rPr>
          <w:rFonts w:ascii="Cambria" w:hAnsi="Cambria"/>
          <w:lang w:val="en"/>
        </w:rPr>
        <w:t>Legal Spotlight</w:t>
      </w:r>
    </w:p>
    <w:p w14:paraId="5F1FD20D" w14:textId="77777777" w:rsidR="00A40283" w:rsidRPr="00096FBE" w:rsidRDefault="00A40283" w:rsidP="00A40283">
      <w:pPr>
        <w:pStyle w:val="Heading1"/>
        <w:tabs>
          <w:tab w:val="left" w:pos="836"/>
          <w:tab w:val="left" w:pos="837"/>
        </w:tabs>
        <w:spacing w:line="252" w:lineRule="auto"/>
        <w:ind w:left="709" w:firstLine="0"/>
        <w:rPr>
          <w:rFonts w:ascii="Cambria" w:hAnsi="Cambria"/>
          <w:lang w:val="en"/>
        </w:rPr>
      </w:pPr>
    </w:p>
    <w:p w14:paraId="47578F56" w14:textId="56B7AD78" w:rsidR="00A40283" w:rsidRPr="00096FBE" w:rsidRDefault="00564A66" w:rsidP="000F08D7">
      <w:pPr>
        <w:pStyle w:val="ListParagraph"/>
        <w:widowControl/>
        <w:numPr>
          <w:ilvl w:val="1"/>
          <w:numId w:val="3"/>
        </w:numPr>
        <w:autoSpaceDE/>
        <w:autoSpaceDN/>
        <w:ind w:left="709" w:firstLine="0"/>
        <w:contextualSpacing/>
        <w:jc w:val="both"/>
        <w:rPr>
          <w:rFonts w:ascii="Cambria" w:hAnsi="Cambria"/>
          <w:b/>
          <w:lang w:val="en-US"/>
        </w:rPr>
      </w:pPr>
      <w:r w:rsidRPr="00096FBE">
        <w:rPr>
          <w:rFonts w:ascii="Cambria" w:hAnsi="Cambria"/>
          <w:b/>
          <w:lang w:val="en-US"/>
        </w:rPr>
        <w:t>New regulations on VAT refund for investment projects</w:t>
      </w:r>
    </w:p>
    <w:p w14:paraId="5F86C5CF" w14:textId="77777777" w:rsidR="00564A66" w:rsidRPr="00096FBE" w:rsidRDefault="00564A66" w:rsidP="00564A66">
      <w:pPr>
        <w:pStyle w:val="ListParagraph"/>
        <w:widowControl/>
        <w:autoSpaceDE/>
        <w:autoSpaceDN/>
        <w:ind w:left="709" w:firstLine="0"/>
        <w:contextualSpacing/>
        <w:jc w:val="both"/>
        <w:rPr>
          <w:rFonts w:ascii="Cambria" w:hAnsi="Cambria"/>
          <w:b/>
          <w:lang w:val="en-US"/>
        </w:rPr>
      </w:pPr>
    </w:p>
    <w:p w14:paraId="0CD7DA64" w14:textId="77777777" w:rsidR="00B72BEA" w:rsidRPr="00096FBE" w:rsidRDefault="00B72BEA" w:rsidP="00B72BEA">
      <w:pPr>
        <w:pStyle w:val="ListParagraph"/>
        <w:spacing w:line="252" w:lineRule="auto"/>
        <w:ind w:left="1418" w:firstLine="0"/>
        <w:jc w:val="both"/>
        <w:rPr>
          <w:rFonts w:ascii="Cambria" w:hAnsi="Cambria"/>
          <w:lang w:val="en-US"/>
        </w:rPr>
      </w:pPr>
      <w:r w:rsidRPr="00096FBE">
        <w:rPr>
          <w:rFonts w:ascii="Cambria" w:hAnsi="Cambria"/>
          <w:bCs/>
          <w:lang w:val="en-US"/>
        </w:rPr>
        <w:t>On July 29, 2022, the Government has just issued Decree 49/2022/ND-CP amending and supplementing Decree 209/2013/ND-CP guiding the amended and supplemented Law on Value-Added Tax according to Decree 12/2015/ND-CP, Decree 100/2016/ND-CP and Decree 146/2017/ND-CP.</w:t>
      </w:r>
    </w:p>
    <w:p w14:paraId="4FE1E4A7" w14:textId="77777777" w:rsidR="00B72BEA" w:rsidRPr="00096FBE" w:rsidRDefault="00B72BEA" w:rsidP="00B72BEA">
      <w:pPr>
        <w:spacing w:line="252" w:lineRule="auto"/>
        <w:ind w:left="720"/>
        <w:jc w:val="both"/>
        <w:rPr>
          <w:rFonts w:ascii="Cambria" w:hAnsi="Cambria"/>
          <w:lang w:val="en-US"/>
        </w:rPr>
      </w:pPr>
    </w:p>
    <w:p w14:paraId="280DA898" w14:textId="77777777" w:rsidR="00B72BEA" w:rsidRPr="00096FBE" w:rsidRDefault="00B72BEA" w:rsidP="00B72BEA">
      <w:pPr>
        <w:spacing w:line="252" w:lineRule="auto"/>
        <w:ind w:left="1418" w:firstLine="22"/>
        <w:jc w:val="both"/>
        <w:rPr>
          <w:rFonts w:ascii="Cambria" w:hAnsi="Cambria"/>
          <w:lang w:val="en-US"/>
        </w:rPr>
      </w:pPr>
      <w:r w:rsidRPr="00096FBE">
        <w:rPr>
          <w:rFonts w:ascii="Cambria" w:hAnsi="Cambria"/>
          <w:bCs/>
          <w:lang w:val="en-US"/>
        </w:rPr>
        <w:t xml:space="preserve">Decree 49/2022/ND-CP has added regulations stating that business establishments in conditional business lines in the following cases shall be </w:t>
      </w:r>
      <w:r w:rsidRPr="00096FBE">
        <w:rPr>
          <w:rFonts w:ascii="Cambria" w:hAnsi="Cambria"/>
          <w:bCs/>
          <w:lang w:val="en"/>
        </w:rPr>
        <w:t>entitled to a value-added tax refund for the investment project:</w:t>
      </w:r>
    </w:p>
    <w:p w14:paraId="2F09A576" w14:textId="77777777" w:rsidR="00B72BEA" w:rsidRPr="00096FBE" w:rsidRDefault="00B72BEA" w:rsidP="00B72BEA">
      <w:pPr>
        <w:spacing w:line="252" w:lineRule="auto"/>
        <w:ind w:left="720"/>
        <w:jc w:val="both"/>
        <w:rPr>
          <w:rFonts w:ascii="Cambria" w:hAnsi="Cambria"/>
          <w:lang w:val="en-US"/>
        </w:rPr>
      </w:pPr>
    </w:p>
    <w:p w14:paraId="201D7C55" w14:textId="77777777" w:rsidR="00B72BEA" w:rsidRPr="00096FBE" w:rsidRDefault="00B72BEA" w:rsidP="00B72BEA">
      <w:pPr>
        <w:pStyle w:val="ListParagraph"/>
        <w:widowControl/>
        <w:numPr>
          <w:ilvl w:val="0"/>
          <w:numId w:val="17"/>
        </w:numPr>
        <w:autoSpaceDE/>
        <w:autoSpaceDN/>
        <w:spacing w:line="252" w:lineRule="auto"/>
        <w:contextualSpacing/>
        <w:jc w:val="both"/>
        <w:rPr>
          <w:rFonts w:ascii="Cambria" w:hAnsi="Cambria"/>
          <w:lang w:val="en-US"/>
        </w:rPr>
      </w:pPr>
      <w:r w:rsidRPr="00096FBE">
        <w:rPr>
          <w:rFonts w:ascii="Cambria" w:hAnsi="Cambria"/>
          <w:bCs/>
          <w:lang w:val="en-US"/>
        </w:rPr>
        <w:t>Investment projects in the investment stage, according to the provisions of the investment law, specialized laws, have been granted the license for conditional business lines by a competent state agency in one of the following forms: License or certificate or written confirmation, approval.</w:t>
      </w:r>
    </w:p>
    <w:p w14:paraId="263781E7" w14:textId="77777777" w:rsidR="00B72BEA" w:rsidRPr="00096FBE" w:rsidRDefault="00B72BEA" w:rsidP="00B72BEA">
      <w:pPr>
        <w:pStyle w:val="ListParagraph"/>
        <w:spacing w:line="252" w:lineRule="auto"/>
        <w:ind w:left="1440"/>
        <w:jc w:val="both"/>
        <w:rPr>
          <w:rFonts w:ascii="Cambria" w:hAnsi="Cambria"/>
          <w:lang w:val="en-US"/>
        </w:rPr>
      </w:pPr>
    </w:p>
    <w:p w14:paraId="3A7F3729" w14:textId="77777777" w:rsidR="00B72BEA" w:rsidRPr="00096FBE" w:rsidRDefault="00B72BEA" w:rsidP="00B72BEA">
      <w:pPr>
        <w:pStyle w:val="ListParagraph"/>
        <w:widowControl/>
        <w:numPr>
          <w:ilvl w:val="0"/>
          <w:numId w:val="17"/>
        </w:numPr>
        <w:autoSpaceDE/>
        <w:autoSpaceDN/>
        <w:spacing w:line="252" w:lineRule="auto"/>
        <w:contextualSpacing/>
        <w:jc w:val="both"/>
        <w:rPr>
          <w:rFonts w:ascii="Cambria" w:hAnsi="Cambria"/>
          <w:lang w:val="en-US"/>
        </w:rPr>
      </w:pPr>
      <w:r w:rsidRPr="00096FBE">
        <w:rPr>
          <w:rFonts w:ascii="Cambria" w:hAnsi="Cambria"/>
          <w:bCs/>
          <w:lang w:val="en-US"/>
        </w:rPr>
        <w:t>Investment projects in the investment stage, according to the provisions of the investment law and specialized laws, are not required to request the competent state agency to grant a license for conditional business lines in one of the following forms: License or certificate or written confirmation, approval.</w:t>
      </w:r>
    </w:p>
    <w:p w14:paraId="3D73FB3C" w14:textId="77777777" w:rsidR="00B72BEA" w:rsidRPr="00096FBE" w:rsidRDefault="00B72BEA" w:rsidP="00B72BEA">
      <w:pPr>
        <w:rPr>
          <w:rFonts w:ascii="Cambria" w:hAnsi="Cambria"/>
          <w:lang w:val="en-US"/>
        </w:rPr>
      </w:pPr>
    </w:p>
    <w:p w14:paraId="2579F062" w14:textId="77777777" w:rsidR="00B72BEA" w:rsidRPr="00096FBE" w:rsidRDefault="00B72BEA" w:rsidP="00B72BEA">
      <w:pPr>
        <w:pStyle w:val="ListParagraph"/>
        <w:widowControl/>
        <w:numPr>
          <w:ilvl w:val="0"/>
          <w:numId w:val="17"/>
        </w:numPr>
        <w:autoSpaceDE/>
        <w:autoSpaceDN/>
        <w:spacing w:line="252" w:lineRule="auto"/>
        <w:contextualSpacing/>
        <w:jc w:val="both"/>
        <w:rPr>
          <w:rFonts w:ascii="Cambria" w:hAnsi="Cambria"/>
          <w:lang w:val="en-US"/>
        </w:rPr>
      </w:pPr>
      <w:r w:rsidRPr="00096FBE">
        <w:rPr>
          <w:rFonts w:ascii="Cambria" w:hAnsi="Cambria"/>
          <w:bCs/>
          <w:lang w:val="en-US"/>
        </w:rPr>
        <w:t>Investment projects, according to the provisions of the investment law, specialized laws, are not required to have a license for conditional business lines in one of the following forms: License or certificate or written confirmation, approval.</w:t>
      </w:r>
    </w:p>
    <w:p w14:paraId="5207B34C" w14:textId="77777777" w:rsidR="00B72BEA" w:rsidRPr="00096FBE" w:rsidRDefault="00B72BEA" w:rsidP="00B72BEA">
      <w:pPr>
        <w:spacing w:line="252" w:lineRule="auto"/>
        <w:ind w:left="720"/>
        <w:jc w:val="both"/>
        <w:rPr>
          <w:rFonts w:ascii="Cambria" w:hAnsi="Cambria"/>
          <w:lang w:val="en-US"/>
        </w:rPr>
      </w:pPr>
    </w:p>
    <w:p w14:paraId="1AE358E9" w14:textId="534ACC78" w:rsidR="00A40283" w:rsidRPr="00096FBE" w:rsidRDefault="00B72BEA" w:rsidP="00B72BEA">
      <w:pPr>
        <w:spacing w:line="252" w:lineRule="auto"/>
        <w:ind w:left="720"/>
        <w:jc w:val="both"/>
        <w:rPr>
          <w:rFonts w:ascii="Cambria" w:hAnsi="Cambria"/>
          <w:lang w:val="en-US"/>
        </w:rPr>
      </w:pPr>
      <w:r w:rsidRPr="00096FBE">
        <w:rPr>
          <w:rFonts w:ascii="Cambria" w:hAnsi="Cambria"/>
          <w:b/>
          <w:lang w:val="en-US"/>
        </w:rPr>
        <w:t>Decree 49/2022/ND-CP takes effect from September 12, 2022.</w:t>
      </w:r>
      <w:r w:rsidR="00A40283" w:rsidRPr="00096FBE">
        <w:rPr>
          <w:rFonts w:ascii="Cambria" w:hAnsi="Cambria"/>
          <w:color w:val="000000"/>
        </w:rPr>
        <w:t> </w:t>
      </w:r>
    </w:p>
    <w:p w14:paraId="357423C5" w14:textId="77777777" w:rsidR="00A40283" w:rsidRPr="00096FBE" w:rsidRDefault="00A40283" w:rsidP="00A40283">
      <w:pPr>
        <w:pStyle w:val="ListParagraph"/>
        <w:widowControl/>
        <w:autoSpaceDE/>
        <w:autoSpaceDN/>
        <w:ind w:left="709" w:firstLine="0"/>
        <w:contextualSpacing/>
        <w:jc w:val="both"/>
        <w:rPr>
          <w:rFonts w:ascii="Cambria" w:hAnsi="Cambria"/>
          <w:lang w:val="en-US"/>
        </w:rPr>
      </w:pPr>
    </w:p>
    <w:p w14:paraId="2CDC3232" w14:textId="22054D76" w:rsidR="00964E19" w:rsidRPr="00096FBE" w:rsidRDefault="00B72BEA" w:rsidP="00964E19">
      <w:pPr>
        <w:pStyle w:val="ListParagraph"/>
        <w:widowControl/>
        <w:numPr>
          <w:ilvl w:val="1"/>
          <w:numId w:val="3"/>
        </w:numPr>
        <w:autoSpaceDE/>
        <w:autoSpaceDN/>
        <w:ind w:left="709" w:hanging="709"/>
        <w:contextualSpacing/>
        <w:jc w:val="both"/>
        <w:rPr>
          <w:rFonts w:ascii="Cambria" w:hAnsi="Cambria"/>
          <w:b/>
          <w:bCs/>
          <w:lang w:val="en-US"/>
        </w:rPr>
      </w:pPr>
      <w:r w:rsidRPr="00096FBE">
        <w:rPr>
          <w:rFonts w:ascii="Cambria" w:hAnsi="Cambria"/>
          <w:b/>
          <w:bCs/>
          <w:lang w:val="en-US"/>
        </w:rPr>
        <w:t>Officially reduce 10% of preferential import tax on gasoline products</w:t>
      </w:r>
    </w:p>
    <w:p w14:paraId="40797964" w14:textId="72A8D05D" w:rsidR="00905DF4" w:rsidRPr="00096FBE" w:rsidRDefault="00905DF4" w:rsidP="00905DF4">
      <w:pPr>
        <w:pStyle w:val="ListParagraph"/>
        <w:widowControl/>
        <w:autoSpaceDE/>
        <w:autoSpaceDN/>
        <w:ind w:left="709" w:firstLine="0"/>
        <w:contextualSpacing/>
        <w:jc w:val="both"/>
        <w:rPr>
          <w:rFonts w:ascii="Cambria" w:hAnsi="Cambria"/>
          <w:b/>
          <w:bCs/>
          <w:lang w:val="en-US"/>
        </w:rPr>
      </w:pPr>
    </w:p>
    <w:p w14:paraId="486EE2AA" w14:textId="77777777" w:rsidR="00905DF4" w:rsidRPr="00096FBE" w:rsidRDefault="00905DF4" w:rsidP="00905DF4">
      <w:pPr>
        <w:spacing w:line="252" w:lineRule="auto"/>
        <w:ind w:left="720"/>
        <w:jc w:val="both"/>
        <w:rPr>
          <w:rFonts w:ascii="Cambria" w:hAnsi="Cambria"/>
          <w:lang w:val="en-US"/>
        </w:rPr>
      </w:pPr>
      <w:r w:rsidRPr="00096FBE">
        <w:rPr>
          <w:rFonts w:ascii="Cambria" w:hAnsi="Cambria"/>
          <w:bCs/>
          <w:lang w:val="en-US"/>
        </w:rPr>
        <w:t>On August 8, 2022, the Government issued Decree 51/2022/ND-CP amending the preferential import tax rates for gasoline products in group 27.10 in the Preferential Import Tariff according to the List of goods subject to tax issued in conjunction with Decree 57/2020/ND-CP.</w:t>
      </w:r>
    </w:p>
    <w:p w14:paraId="60FA6C06" w14:textId="77777777" w:rsidR="00905DF4" w:rsidRPr="00096FBE" w:rsidRDefault="00905DF4" w:rsidP="00905DF4">
      <w:pPr>
        <w:spacing w:line="252" w:lineRule="auto"/>
        <w:ind w:left="720"/>
        <w:jc w:val="both"/>
        <w:rPr>
          <w:rFonts w:ascii="Cambria" w:hAnsi="Cambria"/>
          <w:lang w:val="en-US"/>
        </w:rPr>
      </w:pPr>
    </w:p>
    <w:p w14:paraId="020EFAF9" w14:textId="77777777" w:rsidR="00905DF4" w:rsidRPr="00096FBE" w:rsidRDefault="00905DF4" w:rsidP="00905DF4">
      <w:pPr>
        <w:spacing w:line="252" w:lineRule="auto"/>
        <w:ind w:left="720"/>
        <w:jc w:val="both"/>
        <w:rPr>
          <w:rFonts w:ascii="Cambria" w:hAnsi="Cambria"/>
          <w:lang w:val="en-US"/>
        </w:rPr>
      </w:pPr>
      <w:r w:rsidRPr="00096FBE">
        <w:rPr>
          <w:rFonts w:ascii="Cambria" w:hAnsi="Cambria"/>
          <w:bCs/>
          <w:lang w:val="en-US"/>
        </w:rPr>
        <w:t xml:space="preserve">Accordingly, the import tax rate for motor gasoline, unleaded (HS code from 2710.12.21 to </w:t>
      </w:r>
      <w:r w:rsidRPr="00096FBE">
        <w:rPr>
          <w:rFonts w:ascii="Cambria" w:hAnsi="Cambria"/>
          <w:bCs/>
          <w:lang w:val="en-US"/>
        </w:rPr>
        <w:lastRenderedPageBreak/>
        <w:t>2710.12.29) is adjusted from 20% to 10%.</w:t>
      </w:r>
    </w:p>
    <w:p w14:paraId="13BEDF4D" w14:textId="77777777" w:rsidR="00905DF4" w:rsidRPr="00096FBE" w:rsidRDefault="00905DF4" w:rsidP="00905DF4">
      <w:pPr>
        <w:spacing w:line="252" w:lineRule="auto"/>
        <w:ind w:left="720"/>
        <w:jc w:val="both"/>
        <w:rPr>
          <w:rFonts w:ascii="Cambria" w:hAnsi="Cambria"/>
          <w:lang w:val="en-US"/>
        </w:rPr>
      </w:pPr>
    </w:p>
    <w:p w14:paraId="1C895356" w14:textId="77777777" w:rsidR="00905DF4" w:rsidRPr="00096FBE" w:rsidRDefault="00905DF4" w:rsidP="00905DF4">
      <w:pPr>
        <w:spacing w:line="252" w:lineRule="auto"/>
        <w:ind w:left="720"/>
        <w:jc w:val="both"/>
        <w:rPr>
          <w:rFonts w:ascii="Cambria" w:hAnsi="Cambria"/>
          <w:bCs/>
          <w:lang w:val="en-US"/>
        </w:rPr>
      </w:pPr>
      <w:r w:rsidRPr="00096FBE">
        <w:rPr>
          <w:rFonts w:ascii="Cambria" w:hAnsi="Cambria"/>
          <w:bCs/>
          <w:lang w:val="en-US"/>
        </w:rPr>
        <w:t>Specifically, gasoline products eligible for preferential import tax rates are:</w:t>
      </w:r>
    </w:p>
    <w:p w14:paraId="5B4EC3DC" w14:textId="77777777" w:rsidR="00905DF4" w:rsidRPr="00096FBE" w:rsidRDefault="00905DF4" w:rsidP="00905DF4">
      <w:pPr>
        <w:spacing w:line="252" w:lineRule="auto"/>
        <w:ind w:left="720"/>
        <w:jc w:val="both"/>
        <w:rPr>
          <w:rFonts w:ascii="Cambria" w:hAnsi="Cambria"/>
          <w:bCs/>
          <w:lang w:val="en-US"/>
        </w:rPr>
      </w:pPr>
    </w:p>
    <w:p w14:paraId="77BCC2E8" w14:textId="77777777" w:rsidR="00905DF4" w:rsidRPr="00096FBE" w:rsidRDefault="00905DF4" w:rsidP="00905DF4">
      <w:pPr>
        <w:pStyle w:val="ListParagraph"/>
        <w:widowControl/>
        <w:numPr>
          <w:ilvl w:val="0"/>
          <w:numId w:val="18"/>
        </w:numPr>
        <w:autoSpaceDE/>
        <w:autoSpaceDN/>
        <w:spacing w:line="252" w:lineRule="auto"/>
        <w:contextualSpacing/>
        <w:jc w:val="both"/>
        <w:rPr>
          <w:rFonts w:ascii="Cambria" w:hAnsi="Cambria"/>
          <w:lang w:val="en-US"/>
        </w:rPr>
      </w:pPr>
      <w:r w:rsidRPr="00096FBE">
        <w:rPr>
          <w:rFonts w:ascii="Cambria" w:hAnsi="Cambria"/>
          <w:bCs/>
          <w:lang w:val="en-US"/>
        </w:rPr>
        <w:t>RON 97 and higher, not prepared or prepared with ethanol or other</w:t>
      </w:r>
    </w:p>
    <w:p w14:paraId="1F8E4561" w14:textId="77777777" w:rsidR="00905DF4" w:rsidRPr="00096FBE" w:rsidRDefault="00905DF4" w:rsidP="00905DF4">
      <w:pPr>
        <w:pStyle w:val="ListParagraph"/>
        <w:spacing w:line="252" w:lineRule="auto"/>
        <w:ind w:left="1440"/>
        <w:jc w:val="both"/>
        <w:rPr>
          <w:rFonts w:ascii="Cambria" w:hAnsi="Cambria"/>
          <w:lang w:val="en-US"/>
        </w:rPr>
      </w:pPr>
    </w:p>
    <w:p w14:paraId="300860E6" w14:textId="77777777" w:rsidR="00905DF4" w:rsidRPr="00096FBE" w:rsidRDefault="00905DF4" w:rsidP="00905DF4">
      <w:pPr>
        <w:pStyle w:val="ListParagraph"/>
        <w:widowControl/>
        <w:numPr>
          <w:ilvl w:val="0"/>
          <w:numId w:val="18"/>
        </w:numPr>
        <w:autoSpaceDE/>
        <w:autoSpaceDN/>
        <w:spacing w:line="252" w:lineRule="auto"/>
        <w:contextualSpacing/>
        <w:jc w:val="both"/>
        <w:rPr>
          <w:rFonts w:ascii="Cambria" w:hAnsi="Cambria"/>
          <w:lang w:val="en-US"/>
        </w:rPr>
      </w:pPr>
      <w:r w:rsidRPr="00096FBE">
        <w:rPr>
          <w:rFonts w:ascii="Cambria" w:hAnsi="Cambria"/>
          <w:bCs/>
          <w:lang w:val="en-US"/>
        </w:rPr>
        <w:t>RON 90 and higher but below RON 97 not prepared or prepared with ethanol or other</w:t>
      </w:r>
    </w:p>
    <w:p w14:paraId="4C7A160B" w14:textId="77777777" w:rsidR="00905DF4" w:rsidRPr="00096FBE" w:rsidRDefault="00905DF4" w:rsidP="00905DF4">
      <w:pPr>
        <w:pStyle w:val="ListParagraph"/>
        <w:spacing w:line="252" w:lineRule="auto"/>
        <w:ind w:left="1440"/>
        <w:jc w:val="both"/>
        <w:rPr>
          <w:rFonts w:ascii="Cambria" w:hAnsi="Cambria"/>
          <w:lang w:val="en-US"/>
        </w:rPr>
      </w:pPr>
    </w:p>
    <w:p w14:paraId="02AC9092" w14:textId="77777777" w:rsidR="00905DF4" w:rsidRPr="00096FBE" w:rsidRDefault="00905DF4" w:rsidP="00905DF4">
      <w:pPr>
        <w:pStyle w:val="ListParagraph"/>
        <w:widowControl/>
        <w:numPr>
          <w:ilvl w:val="0"/>
          <w:numId w:val="18"/>
        </w:numPr>
        <w:autoSpaceDE/>
        <w:autoSpaceDN/>
        <w:spacing w:line="252" w:lineRule="auto"/>
        <w:contextualSpacing/>
        <w:jc w:val="both"/>
        <w:rPr>
          <w:rFonts w:ascii="Cambria" w:hAnsi="Cambria"/>
          <w:lang w:val="en-US"/>
        </w:rPr>
      </w:pPr>
      <w:r w:rsidRPr="00096FBE">
        <w:rPr>
          <w:rFonts w:ascii="Cambria" w:hAnsi="Cambria"/>
          <w:bCs/>
          <w:lang w:val="en-US"/>
        </w:rPr>
        <w:t>Other RON not prepared or prepared with ethanol or other</w:t>
      </w:r>
    </w:p>
    <w:p w14:paraId="3132EC15" w14:textId="77777777" w:rsidR="00905DF4" w:rsidRPr="00096FBE" w:rsidRDefault="00905DF4" w:rsidP="00905DF4">
      <w:pPr>
        <w:pStyle w:val="ListParagraph"/>
        <w:spacing w:line="252" w:lineRule="auto"/>
        <w:ind w:left="1440"/>
        <w:jc w:val="both"/>
        <w:rPr>
          <w:rFonts w:ascii="Cambria" w:hAnsi="Cambria"/>
          <w:bCs/>
          <w:lang w:val="en-US"/>
        </w:rPr>
      </w:pPr>
    </w:p>
    <w:p w14:paraId="0997C092" w14:textId="77777777" w:rsidR="00905DF4" w:rsidRPr="00096FBE" w:rsidRDefault="00905DF4" w:rsidP="00905DF4">
      <w:pPr>
        <w:pStyle w:val="Heading1"/>
        <w:tabs>
          <w:tab w:val="left" w:pos="836"/>
          <w:tab w:val="left" w:pos="837"/>
        </w:tabs>
        <w:spacing w:line="252" w:lineRule="auto"/>
        <w:ind w:left="709" w:firstLine="0"/>
        <w:rPr>
          <w:rFonts w:ascii="Cambria" w:hAnsi="Cambria"/>
          <w:lang w:val="en-US"/>
        </w:rPr>
      </w:pPr>
      <w:r w:rsidRPr="00096FBE">
        <w:rPr>
          <w:rFonts w:ascii="Cambria" w:hAnsi="Cambria"/>
          <w:lang w:val="en-US"/>
        </w:rPr>
        <w:t>Decree 51/2022/ND-CP takes effect from August 8, 2022.</w:t>
      </w:r>
    </w:p>
    <w:p w14:paraId="514E6B15" w14:textId="77777777" w:rsidR="00905DF4" w:rsidRPr="00096FBE" w:rsidRDefault="00905DF4" w:rsidP="00905DF4">
      <w:pPr>
        <w:widowControl/>
        <w:autoSpaceDE/>
        <w:autoSpaceDN/>
        <w:contextualSpacing/>
        <w:jc w:val="both"/>
        <w:rPr>
          <w:rFonts w:ascii="Cambria" w:hAnsi="Cambria"/>
          <w:b/>
          <w:bCs/>
          <w:lang w:val="en-US"/>
        </w:rPr>
      </w:pPr>
    </w:p>
    <w:p w14:paraId="1C6B6C18" w14:textId="272E4ADF" w:rsidR="00905DF4" w:rsidRPr="00096FBE" w:rsidRDefault="00905DF4" w:rsidP="00964E19">
      <w:pPr>
        <w:pStyle w:val="ListParagraph"/>
        <w:widowControl/>
        <w:numPr>
          <w:ilvl w:val="1"/>
          <w:numId w:val="3"/>
        </w:numPr>
        <w:autoSpaceDE/>
        <w:autoSpaceDN/>
        <w:ind w:left="709" w:hanging="709"/>
        <w:contextualSpacing/>
        <w:jc w:val="both"/>
        <w:rPr>
          <w:rFonts w:ascii="Cambria" w:hAnsi="Cambria"/>
          <w:b/>
          <w:bCs/>
          <w:lang w:val="en-US"/>
        </w:rPr>
      </w:pPr>
      <w:r w:rsidRPr="00096FBE">
        <w:rPr>
          <w:rFonts w:ascii="Cambria" w:hAnsi="Cambria"/>
          <w:b/>
          <w:bCs/>
          <w:lang w:val="en-US"/>
        </w:rPr>
        <w:t>Peculiar process on appointment of contractors according to the Resolutions of the National Assembly</w:t>
      </w:r>
    </w:p>
    <w:p w14:paraId="35FB0762" w14:textId="7A57012E" w:rsidR="00905DF4" w:rsidRPr="00096FBE" w:rsidRDefault="00905DF4" w:rsidP="00905DF4">
      <w:pPr>
        <w:pStyle w:val="ListParagraph"/>
        <w:widowControl/>
        <w:autoSpaceDE/>
        <w:autoSpaceDN/>
        <w:ind w:left="709" w:firstLine="0"/>
        <w:contextualSpacing/>
        <w:jc w:val="both"/>
        <w:rPr>
          <w:rFonts w:ascii="Cambria" w:hAnsi="Cambria"/>
          <w:b/>
          <w:bCs/>
          <w:lang w:val="en-US"/>
        </w:rPr>
      </w:pPr>
    </w:p>
    <w:p w14:paraId="57583191" w14:textId="77777777" w:rsidR="00905DF4" w:rsidRPr="00096FBE" w:rsidRDefault="00905DF4" w:rsidP="00905DF4">
      <w:pPr>
        <w:spacing w:line="252" w:lineRule="auto"/>
        <w:ind w:left="720"/>
        <w:jc w:val="both"/>
        <w:rPr>
          <w:rFonts w:ascii="Cambria" w:hAnsi="Cambria"/>
          <w:bCs/>
          <w:lang w:val="en-US"/>
        </w:rPr>
      </w:pPr>
      <w:r w:rsidRPr="00096FBE">
        <w:rPr>
          <w:rFonts w:ascii="Cambria" w:hAnsi="Cambria"/>
          <w:bCs/>
          <w:lang w:val="en-US"/>
        </w:rPr>
        <w:t>On August 8, 2022, the Ministry of Planning and Investment has just issued Official Letter 5520/BKHDT-QLDT guiding the specific mechanism of contractor appointment according to the Resolutions of the National Assembly.</w:t>
      </w:r>
    </w:p>
    <w:p w14:paraId="6D727EF6" w14:textId="77777777" w:rsidR="00905DF4" w:rsidRPr="00096FBE" w:rsidRDefault="00905DF4" w:rsidP="00905DF4">
      <w:pPr>
        <w:spacing w:line="252" w:lineRule="auto"/>
        <w:ind w:left="720"/>
        <w:jc w:val="both"/>
        <w:rPr>
          <w:rFonts w:ascii="Cambria" w:hAnsi="Cambria"/>
          <w:bCs/>
          <w:lang w:val="en-US"/>
        </w:rPr>
      </w:pPr>
    </w:p>
    <w:p w14:paraId="5C7D83CC" w14:textId="77777777" w:rsidR="00905DF4" w:rsidRPr="00096FBE" w:rsidRDefault="00905DF4" w:rsidP="00905DF4">
      <w:pPr>
        <w:spacing w:line="252" w:lineRule="auto"/>
        <w:ind w:left="720"/>
        <w:jc w:val="both"/>
        <w:rPr>
          <w:rFonts w:ascii="Cambria" w:hAnsi="Cambria"/>
          <w:lang w:val="en-US"/>
        </w:rPr>
      </w:pPr>
      <w:r w:rsidRPr="00096FBE">
        <w:rPr>
          <w:rFonts w:ascii="Cambria" w:hAnsi="Cambria"/>
          <w:lang w:val="en-US"/>
        </w:rPr>
        <w:t>Accordingly, the process of appointment of contractors for transport and health infrastructure packages under the Socio-economic Recovery and Development Program will be implemented according to Article 55 of Decree 63/2014/ The ND-CP as follows:</w:t>
      </w:r>
    </w:p>
    <w:p w14:paraId="5636209E" w14:textId="77777777" w:rsidR="00905DF4" w:rsidRPr="00096FBE" w:rsidRDefault="00905DF4" w:rsidP="00905DF4">
      <w:pPr>
        <w:spacing w:line="252" w:lineRule="auto"/>
        <w:jc w:val="both"/>
        <w:rPr>
          <w:rFonts w:ascii="Cambria" w:hAnsi="Cambria"/>
          <w:lang w:val="en-US"/>
        </w:rPr>
      </w:pPr>
    </w:p>
    <w:p w14:paraId="758E42BC" w14:textId="77777777" w:rsidR="00905DF4" w:rsidRPr="00096FBE" w:rsidRDefault="00905DF4" w:rsidP="00905DF4">
      <w:pPr>
        <w:pStyle w:val="ListParagraph"/>
        <w:widowControl/>
        <w:numPr>
          <w:ilvl w:val="0"/>
          <w:numId w:val="20"/>
        </w:numPr>
        <w:autoSpaceDE/>
        <w:autoSpaceDN/>
        <w:contextualSpacing/>
        <w:jc w:val="both"/>
        <w:rPr>
          <w:rFonts w:ascii="Cambria" w:hAnsi="Cambria"/>
          <w:b/>
          <w:bCs/>
          <w:lang w:val="en-US"/>
        </w:rPr>
      </w:pPr>
      <w:r w:rsidRPr="00096FBE">
        <w:rPr>
          <w:rFonts w:ascii="Cambria" w:hAnsi="Cambria"/>
          <w:b/>
          <w:bCs/>
          <w:lang w:val="en-US"/>
        </w:rPr>
        <w:t>Step 1: Preparing for contractor selection</w:t>
      </w:r>
    </w:p>
    <w:p w14:paraId="6DA3115E" w14:textId="77777777" w:rsidR="00905DF4" w:rsidRPr="00096FBE" w:rsidRDefault="00905DF4" w:rsidP="00905DF4">
      <w:pPr>
        <w:pStyle w:val="ListParagraph"/>
        <w:jc w:val="both"/>
        <w:rPr>
          <w:rFonts w:ascii="Cambria" w:hAnsi="Cambria"/>
          <w:lang w:val="en-US"/>
        </w:rPr>
      </w:pPr>
    </w:p>
    <w:p w14:paraId="23DE32B8" w14:textId="77777777" w:rsidR="00905DF4" w:rsidRPr="00096FBE" w:rsidRDefault="00905DF4" w:rsidP="00905DF4">
      <w:pPr>
        <w:pStyle w:val="ListParagraph"/>
        <w:widowControl/>
        <w:numPr>
          <w:ilvl w:val="0"/>
          <w:numId w:val="19"/>
        </w:numPr>
        <w:autoSpaceDE/>
        <w:autoSpaceDN/>
        <w:ind w:left="2127" w:hanging="709"/>
        <w:contextualSpacing/>
        <w:jc w:val="both"/>
        <w:rPr>
          <w:rFonts w:ascii="Cambria" w:hAnsi="Cambria"/>
          <w:lang w:val="en-US"/>
        </w:rPr>
      </w:pPr>
      <w:bookmarkStart w:id="1" w:name="_Hlk112079417"/>
      <w:r w:rsidRPr="00096FBE">
        <w:rPr>
          <w:rFonts w:ascii="Cambria" w:hAnsi="Cambria"/>
          <w:lang w:val="en-US"/>
        </w:rPr>
        <w:t xml:space="preserve">Making </w:t>
      </w:r>
      <w:bookmarkEnd w:id="1"/>
      <w:r w:rsidRPr="00096FBE">
        <w:rPr>
          <w:rFonts w:ascii="Cambria" w:hAnsi="Cambria"/>
          <w:lang w:val="en-US"/>
        </w:rPr>
        <w:t>the request dossier</w:t>
      </w:r>
    </w:p>
    <w:p w14:paraId="1E4C8228" w14:textId="77777777" w:rsidR="00905DF4" w:rsidRPr="00096FBE" w:rsidRDefault="00905DF4" w:rsidP="00905DF4">
      <w:pPr>
        <w:pStyle w:val="ListParagraph"/>
        <w:ind w:left="2127" w:hanging="709"/>
        <w:jc w:val="both"/>
        <w:rPr>
          <w:rFonts w:ascii="Cambria" w:hAnsi="Cambria"/>
          <w:lang w:val="en-US"/>
        </w:rPr>
      </w:pPr>
    </w:p>
    <w:p w14:paraId="7829ECAE" w14:textId="77777777" w:rsidR="00905DF4" w:rsidRPr="00096FBE" w:rsidRDefault="00905DF4" w:rsidP="00905DF4">
      <w:pPr>
        <w:pStyle w:val="ListParagraph"/>
        <w:widowControl/>
        <w:numPr>
          <w:ilvl w:val="0"/>
          <w:numId w:val="19"/>
        </w:numPr>
        <w:autoSpaceDE/>
        <w:autoSpaceDN/>
        <w:ind w:left="2127" w:hanging="709"/>
        <w:contextualSpacing/>
        <w:jc w:val="both"/>
        <w:rPr>
          <w:rFonts w:ascii="Cambria" w:hAnsi="Cambria"/>
          <w:lang w:val="en-US"/>
        </w:rPr>
      </w:pPr>
      <w:r w:rsidRPr="00096FBE">
        <w:rPr>
          <w:rFonts w:ascii="Cambria" w:hAnsi="Cambria"/>
          <w:lang w:val="en-US"/>
        </w:rPr>
        <w:t>Appraising and approving dossiers of request and identifying the contractor recommended for appointment of contractor</w:t>
      </w:r>
    </w:p>
    <w:p w14:paraId="7B69B93B" w14:textId="77777777" w:rsidR="00905DF4" w:rsidRPr="00096FBE" w:rsidRDefault="00905DF4" w:rsidP="00905DF4">
      <w:pPr>
        <w:pStyle w:val="ListParagraph"/>
        <w:ind w:left="2160"/>
        <w:jc w:val="both"/>
        <w:rPr>
          <w:rFonts w:ascii="Cambria" w:hAnsi="Cambria"/>
          <w:lang w:val="en-US"/>
        </w:rPr>
      </w:pPr>
    </w:p>
    <w:p w14:paraId="21F40D8A" w14:textId="77777777" w:rsidR="00905DF4" w:rsidRPr="00096FBE" w:rsidRDefault="00905DF4" w:rsidP="00905DF4">
      <w:pPr>
        <w:pStyle w:val="ListParagraph"/>
        <w:widowControl/>
        <w:numPr>
          <w:ilvl w:val="0"/>
          <w:numId w:val="20"/>
        </w:numPr>
        <w:autoSpaceDE/>
        <w:autoSpaceDN/>
        <w:spacing w:line="252" w:lineRule="auto"/>
        <w:contextualSpacing/>
        <w:jc w:val="both"/>
        <w:rPr>
          <w:rFonts w:ascii="Cambria" w:hAnsi="Cambria"/>
          <w:b/>
          <w:bCs/>
          <w:lang w:val="en-US"/>
        </w:rPr>
      </w:pPr>
      <w:r w:rsidRPr="00096FBE">
        <w:rPr>
          <w:rFonts w:ascii="Cambria" w:hAnsi="Cambria"/>
          <w:b/>
          <w:bCs/>
          <w:lang w:val="en-US"/>
        </w:rPr>
        <w:t>Step 2: Selecting the contractor</w:t>
      </w:r>
    </w:p>
    <w:p w14:paraId="2AB81969" w14:textId="77777777" w:rsidR="00905DF4" w:rsidRPr="00096FBE" w:rsidRDefault="00905DF4" w:rsidP="00905DF4">
      <w:pPr>
        <w:pStyle w:val="ListParagraph"/>
        <w:spacing w:line="252" w:lineRule="auto"/>
        <w:ind w:left="1440"/>
        <w:jc w:val="both"/>
        <w:rPr>
          <w:rFonts w:ascii="Cambria" w:hAnsi="Cambria"/>
          <w:lang w:val="en-US"/>
        </w:rPr>
      </w:pPr>
    </w:p>
    <w:p w14:paraId="73B3A669" w14:textId="77777777" w:rsidR="00905DF4" w:rsidRPr="00096FBE" w:rsidRDefault="00905DF4" w:rsidP="00905DF4">
      <w:pPr>
        <w:pStyle w:val="ListParagraph"/>
        <w:widowControl/>
        <w:numPr>
          <w:ilvl w:val="0"/>
          <w:numId w:val="19"/>
        </w:numPr>
        <w:autoSpaceDE/>
        <w:autoSpaceDN/>
        <w:ind w:hanging="742"/>
        <w:contextualSpacing/>
        <w:jc w:val="both"/>
        <w:rPr>
          <w:rFonts w:ascii="Cambria" w:hAnsi="Cambria"/>
          <w:lang w:val="en-US"/>
        </w:rPr>
      </w:pPr>
      <w:r w:rsidRPr="00096FBE">
        <w:rPr>
          <w:rFonts w:ascii="Cambria" w:hAnsi="Cambria"/>
          <w:lang w:val="en-US"/>
        </w:rPr>
        <w:t>Dossiers of request are issued to the identified contractors</w:t>
      </w:r>
    </w:p>
    <w:p w14:paraId="4E03FF1B" w14:textId="77777777" w:rsidR="00905DF4" w:rsidRPr="00096FBE" w:rsidRDefault="00905DF4" w:rsidP="00905DF4">
      <w:pPr>
        <w:pStyle w:val="ListParagraph"/>
        <w:ind w:left="2160" w:hanging="742"/>
        <w:jc w:val="both"/>
        <w:rPr>
          <w:rFonts w:ascii="Cambria" w:hAnsi="Cambria"/>
          <w:lang w:val="en-US"/>
        </w:rPr>
      </w:pPr>
    </w:p>
    <w:p w14:paraId="0A5E9D7B" w14:textId="77777777" w:rsidR="00905DF4" w:rsidRPr="00096FBE" w:rsidRDefault="00905DF4" w:rsidP="00905DF4">
      <w:pPr>
        <w:pStyle w:val="ListParagraph"/>
        <w:widowControl/>
        <w:numPr>
          <w:ilvl w:val="0"/>
          <w:numId w:val="19"/>
        </w:numPr>
        <w:autoSpaceDE/>
        <w:autoSpaceDN/>
        <w:ind w:hanging="742"/>
        <w:contextualSpacing/>
        <w:jc w:val="both"/>
        <w:rPr>
          <w:rFonts w:ascii="Cambria" w:hAnsi="Cambria"/>
          <w:lang w:val="en-US"/>
        </w:rPr>
      </w:pPr>
      <w:r w:rsidRPr="00096FBE">
        <w:rPr>
          <w:rFonts w:ascii="Cambria" w:hAnsi="Cambria"/>
          <w:lang w:val="en-US"/>
        </w:rPr>
        <w:t xml:space="preserve">The contractors shall prepare and submit the proposal as requested in the request dossiers </w:t>
      </w:r>
    </w:p>
    <w:p w14:paraId="6ACC3606" w14:textId="77777777" w:rsidR="00905DF4" w:rsidRPr="00096FBE" w:rsidRDefault="00905DF4" w:rsidP="00905DF4">
      <w:pPr>
        <w:pStyle w:val="ListParagraph"/>
        <w:ind w:left="2160"/>
        <w:jc w:val="both"/>
        <w:rPr>
          <w:rFonts w:ascii="Cambria" w:hAnsi="Cambria"/>
          <w:lang w:val="en-US"/>
        </w:rPr>
      </w:pPr>
    </w:p>
    <w:p w14:paraId="374162D1" w14:textId="77777777" w:rsidR="00905DF4" w:rsidRPr="00096FBE" w:rsidRDefault="00905DF4" w:rsidP="00905DF4">
      <w:pPr>
        <w:pStyle w:val="ListParagraph"/>
        <w:widowControl/>
        <w:numPr>
          <w:ilvl w:val="0"/>
          <w:numId w:val="20"/>
        </w:numPr>
        <w:autoSpaceDE/>
        <w:autoSpaceDN/>
        <w:spacing w:line="252" w:lineRule="auto"/>
        <w:contextualSpacing/>
        <w:jc w:val="both"/>
        <w:rPr>
          <w:rFonts w:ascii="Cambria" w:hAnsi="Cambria"/>
          <w:b/>
          <w:bCs/>
          <w:lang w:val="en-US"/>
        </w:rPr>
      </w:pPr>
      <w:r w:rsidRPr="00096FBE">
        <w:rPr>
          <w:rFonts w:ascii="Cambria" w:hAnsi="Cambria"/>
          <w:b/>
          <w:bCs/>
          <w:lang w:val="en-US"/>
        </w:rPr>
        <w:t xml:space="preserve">Step 3: Evaluating the proposal and negotiating </w:t>
      </w:r>
    </w:p>
    <w:p w14:paraId="6278AF49" w14:textId="77777777" w:rsidR="00905DF4" w:rsidRPr="00096FBE" w:rsidRDefault="00905DF4" w:rsidP="00905DF4">
      <w:pPr>
        <w:pStyle w:val="ListParagraph"/>
        <w:spacing w:line="252" w:lineRule="auto"/>
        <w:ind w:left="1440"/>
        <w:jc w:val="both"/>
        <w:rPr>
          <w:rFonts w:ascii="Cambria" w:hAnsi="Cambria"/>
          <w:lang w:val="en-US"/>
        </w:rPr>
      </w:pPr>
    </w:p>
    <w:p w14:paraId="4AE968AC" w14:textId="77777777" w:rsidR="00905DF4" w:rsidRPr="00096FBE" w:rsidRDefault="00905DF4" w:rsidP="00905DF4">
      <w:pPr>
        <w:pStyle w:val="ListParagraph"/>
        <w:widowControl/>
        <w:numPr>
          <w:ilvl w:val="0"/>
          <w:numId w:val="19"/>
        </w:numPr>
        <w:autoSpaceDE/>
        <w:autoSpaceDN/>
        <w:ind w:hanging="742"/>
        <w:contextualSpacing/>
        <w:jc w:val="both"/>
        <w:rPr>
          <w:rFonts w:ascii="Cambria" w:hAnsi="Cambria"/>
          <w:lang w:val="en-US"/>
        </w:rPr>
      </w:pPr>
      <w:r w:rsidRPr="00096FBE">
        <w:rPr>
          <w:rFonts w:ascii="Cambria" w:hAnsi="Cambria"/>
          <w:lang w:val="en-US"/>
        </w:rPr>
        <w:t>The evaluation of proposals must be carried out according to the evaluation criteria specified in the request dossiers.</w:t>
      </w:r>
    </w:p>
    <w:p w14:paraId="77617090" w14:textId="77777777" w:rsidR="00905DF4" w:rsidRPr="00096FBE" w:rsidRDefault="00905DF4" w:rsidP="00905DF4">
      <w:pPr>
        <w:pStyle w:val="ListParagraph"/>
        <w:ind w:left="2160" w:hanging="742"/>
        <w:jc w:val="both"/>
        <w:rPr>
          <w:rFonts w:ascii="Cambria" w:hAnsi="Cambria"/>
          <w:lang w:val="en-US"/>
        </w:rPr>
      </w:pPr>
    </w:p>
    <w:p w14:paraId="70283B99" w14:textId="77777777" w:rsidR="00905DF4" w:rsidRPr="00096FBE" w:rsidRDefault="00905DF4" w:rsidP="00905DF4">
      <w:pPr>
        <w:pStyle w:val="ListParagraph"/>
        <w:widowControl/>
        <w:numPr>
          <w:ilvl w:val="0"/>
          <w:numId w:val="19"/>
        </w:numPr>
        <w:autoSpaceDE/>
        <w:autoSpaceDN/>
        <w:ind w:hanging="742"/>
        <w:contextualSpacing/>
        <w:jc w:val="both"/>
        <w:rPr>
          <w:rFonts w:ascii="Cambria" w:hAnsi="Cambria"/>
          <w:lang w:val="en-US"/>
        </w:rPr>
      </w:pPr>
      <w:r w:rsidRPr="00096FBE">
        <w:rPr>
          <w:rFonts w:ascii="Cambria" w:hAnsi="Cambria"/>
          <w:lang w:val="en-US"/>
        </w:rPr>
        <w:t xml:space="preserve">A contractor is recommended for appointment of a contractor when fully satisfying the following conditions: Having a valid proposal; have the capacity, </w:t>
      </w:r>
      <w:proofErr w:type="gramStart"/>
      <w:r w:rsidRPr="00096FBE">
        <w:rPr>
          <w:rFonts w:ascii="Cambria" w:hAnsi="Cambria"/>
          <w:lang w:val="en-US"/>
        </w:rPr>
        <w:t>experience</w:t>
      </w:r>
      <w:proofErr w:type="gramEnd"/>
      <w:r w:rsidRPr="00096FBE">
        <w:rPr>
          <w:rFonts w:ascii="Cambria" w:hAnsi="Cambria"/>
          <w:lang w:val="en-US"/>
        </w:rPr>
        <w:t xml:space="preserve"> and technical proposals to meet the requirements of the request </w:t>
      </w:r>
      <w:r w:rsidRPr="00096FBE">
        <w:rPr>
          <w:rFonts w:ascii="Cambria" w:hAnsi="Cambria"/>
          <w:lang w:val="en-US"/>
        </w:rPr>
        <w:lastRenderedPageBreak/>
        <w:t xml:space="preserve">dossier; whose price proposed for appointment of a contractor does not exceed the approved bid package. </w:t>
      </w:r>
    </w:p>
    <w:p w14:paraId="52833D04" w14:textId="77777777" w:rsidR="00905DF4" w:rsidRPr="00096FBE" w:rsidRDefault="00905DF4" w:rsidP="00905DF4">
      <w:pPr>
        <w:pStyle w:val="ListParagraph"/>
        <w:ind w:left="2160"/>
        <w:jc w:val="both"/>
        <w:rPr>
          <w:rFonts w:ascii="Cambria" w:hAnsi="Cambria"/>
          <w:lang w:val="en-US"/>
        </w:rPr>
      </w:pPr>
    </w:p>
    <w:p w14:paraId="0FC8939B" w14:textId="7E12675D" w:rsidR="00905DF4" w:rsidRDefault="00905DF4" w:rsidP="00905DF4">
      <w:pPr>
        <w:pStyle w:val="ListParagraph"/>
        <w:widowControl/>
        <w:numPr>
          <w:ilvl w:val="0"/>
          <w:numId w:val="20"/>
        </w:numPr>
        <w:autoSpaceDE/>
        <w:autoSpaceDN/>
        <w:contextualSpacing/>
        <w:jc w:val="both"/>
        <w:rPr>
          <w:rFonts w:ascii="Cambria" w:hAnsi="Cambria"/>
          <w:b/>
          <w:bCs/>
          <w:lang w:val="en-US"/>
        </w:rPr>
      </w:pPr>
      <w:r w:rsidRPr="00096FBE">
        <w:rPr>
          <w:rFonts w:ascii="Cambria" w:hAnsi="Cambria"/>
          <w:b/>
          <w:bCs/>
          <w:lang w:val="en-US"/>
        </w:rPr>
        <w:t xml:space="preserve">Step </w:t>
      </w:r>
      <w:proofErr w:type="gramStart"/>
      <w:r w:rsidRPr="00096FBE">
        <w:rPr>
          <w:rFonts w:ascii="Cambria" w:hAnsi="Cambria"/>
          <w:b/>
          <w:bCs/>
          <w:lang w:val="en-US"/>
        </w:rPr>
        <w:t>4:Submitting</w:t>
      </w:r>
      <w:proofErr w:type="gramEnd"/>
      <w:r w:rsidRPr="00096FBE">
        <w:rPr>
          <w:rFonts w:ascii="Cambria" w:hAnsi="Cambria"/>
          <w:b/>
          <w:bCs/>
          <w:lang w:val="en-US"/>
        </w:rPr>
        <w:t>, appraising, approving and publicizing contractor appointment results</w:t>
      </w:r>
    </w:p>
    <w:p w14:paraId="23144A48" w14:textId="77777777" w:rsidR="005D37AD" w:rsidRPr="00096FBE" w:rsidRDefault="005D37AD" w:rsidP="005D37AD">
      <w:pPr>
        <w:pStyle w:val="ListParagraph"/>
        <w:widowControl/>
        <w:autoSpaceDE/>
        <w:autoSpaceDN/>
        <w:ind w:left="1440" w:firstLine="0"/>
        <w:contextualSpacing/>
        <w:jc w:val="both"/>
        <w:rPr>
          <w:rFonts w:ascii="Cambria" w:hAnsi="Cambria"/>
          <w:b/>
          <w:bCs/>
          <w:lang w:val="en-US"/>
        </w:rPr>
      </w:pPr>
    </w:p>
    <w:p w14:paraId="1CD349EC" w14:textId="77777777" w:rsidR="00905DF4" w:rsidRPr="00096FBE" w:rsidRDefault="00905DF4" w:rsidP="00905DF4">
      <w:pPr>
        <w:pStyle w:val="ListParagraph"/>
        <w:widowControl/>
        <w:numPr>
          <w:ilvl w:val="0"/>
          <w:numId w:val="21"/>
        </w:numPr>
        <w:autoSpaceDE/>
        <w:autoSpaceDN/>
        <w:ind w:hanging="742"/>
        <w:contextualSpacing/>
        <w:jc w:val="both"/>
        <w:rPr>
          <w:rFonts w:ascii="Cambria" w:hAnsi="Cambria"/>
          <w:lang w:val="en-US"/>
        </w:rPr>
      </w:pPr>
      <w:proofErr w:type="gramStart"/>
      <w:r w:rsidRPr="00096FBE">
        <w:rPr>
          <w:rFonts w:ascii="Cambria" w:hAnsi="Cambria"/>
          <w:lang w:val="en-US"/>
        </w:rPr>
        <w:t>On the basis of</w:t>
      </w:r>
      <w:proofErr w:type="gramEnd"/>
      <w:r w:rsidRPr="00096FBE">
        <w:rPr>
          <w:rFonts w:ascii="Cambria" w:hAnsi="Cambria"/>
          <w:lang w:val="en-US"/>
        </w:rPr>
        <w:t xml:space="preserve"> the report on the evaluation results of the proposals, the bid solicitor shall submit the contractor selection results, clearly stating the opinions of the bid solicitor on the evaluation contents of the expert group.</w:t>
      </w:r>
    </w:p>
    <w:p w14:paraId="70C7A771" w14:textId="77777777" w:rsidR="00905DF4" w:rsidRPr="00096FBE" w:rsidRDefault="00905DF4" w:rsidP="00905DF4">
      <w:pPr>
        <w:pStyle w:val="ListParagraph"/>
        <w:ind w:left="2160" w:hanging="742"/>
        <w:jc w:val="both"/>
        <w:rPr>
          <w:rFonts w:ascii="Cambria" w:hAnsi="Cambria"/>
          <w:lang w:val="en-US"/>
        </w:rPr>
      </w:pPr>
    </w:p>
    <w:p w14:paraId="366F898C" w14:textId="77777777" w:rsidR="00905DF4" w:rsidRPr="00096FBE" w:rsidRDefault="00905DF4" w:rsidP="00905DF4">
      <w:pPr>
        <w:pStyle w:val="ListParagraph"/>
        <w:widowControl/>
        <w:numPr>
          <w:ilvl w:val="0"/>
          <w:numId w:val="21"/>
        </w:numPr>
        <w:autoSpaceDE/>
        <w:autoSpaceDN/>
        <w:ind w:hanging="742"/>
        <w:contextualSpacing/>
        <w:jc w:val="both"/>
        <w:rPr>
          <w:rFonts w:ascii="Cambria" w:hAnsi="Cambria"/>
          <w:lang w:val="en-US"/>
        </w:rPr>
      </w:pPr>
      <w:r w:rsidRPr="00096FBE">
        <w:rPr>
          <w:rFonts w:ascii="Cambria" w:hAnsi="Cambria"/>
          <w:lang w:val="en-US"/>
        </w:rPr>
        <w:t>The contractor selection results must be appraised according to clauses 1 and 4, Article 106 of Decree 63/2014/ND-CP.</w:t>
      </w:r>
    </w:p>
    <w:p w14:paraId="6FFC7E1F" w14:textId="77777777" w:rsidR="00905DF4" w:rsidRPr="00096FBE" w:rsidRDefault="00905DF4" w:rsidP="00905DF4">
      <w:pPr>
        <w:pStyle w:val="ListParagraph"/>
        <w:ind w:left="2160"/>
        <w:jc w:val="both"/>
        <w:rPr>
          <w:rFonts w:ascii="Cambria" w:hAnsi="Cambria"/>
          <w:lang w:val="en-US"/>
        </w:rPr>
      </w:pPr>
    </w:p>
    <w:p w14:paraId="76D545F5" w14:textId="0DB30A0C" w:rsidR="00905DF4" w:rsidRPr="00096FBE" w:rsidRDefault="00905DF4" w:rsidP="00905DF4">
      <w:pPr>
        <w:pStyle w:val="ListParagraph"/>
        <w:widowControl/>
        <w:numPr>
          <w:ilvl w:val="0"/>
          <w:numId w:val="20"/>
        </w:numPr>
        <w:autoSpaceDE/>
        <w:autoSpaceDN/>
        <w:spacing w:line="252" w:lineRule="auto"/>
        <w:contextualSpacing/>
        <w:jc w:val="both"/>
        <w:rPr>
          <w:rFonts w:ascii="Cambria" w:hAnsi="Cambria"/>
          <w:lang w:val="en-US"/>
        </w:rPr>
      </w:pPr>
      <w:r w:rsidRPr="00096FBE">
        <w:rPr>
          <w:rFonts w:ascii="Cambria" w:hAnsi="Cambria"/>
          <w:b/>
          <w:bCs/>
          <w:lang w:val="en-US"/>
        </w:rPr>
        <w:t xml:space="preserve">Finalizing and concluding the contract: </w:t>
      </w:r>
      <w:r w:rsidRPr="00096FBE">
        <w:rPr>
          <w:rFonts w:ascii="Cambria" w:hAnsi="Cambria"/>
          <w:lang w:val="en-US"/>
        </w:rPr>
        <w:t>The contract signed between the parties must be consistent with the decision approving the contractor appointment result, contract negotiation minutes, proposals, dossier of request and other relevant documents.</w:t>
      </w:r>
    </w:p>
    <w:p w14:paraId="30B9BFC3" w14:textId="77777777" w:rsidR="00905DF4" w:rsidRPr="00096FBE" w:rsidRDefault="00905DF4" w:rsidP="00905DF4">
      <w:pPr>
        <w:pStyle w:val="Heading1"/>
        <w:tabs>
          <w:tab w:val="left" w:pos="836"/>
          <w:tab w:val="left" w:pos="837"/>
        </w:tabs>
        <w:spacing w:line="252" w:lineRule="auto"/>
        <w:ind w:left="0" w:firstLine="0"/>
        <w:rPr>
          <w:rFonts w:ascii="Cambria" w:hAnsi="Cambria"/>
          <w:lang w:val="en-US"/>
        </w:rPr>
      </w:pPr>
    </w:p>
    <w:p w14:paraId="10847E60" w14:textId="14E9455F" w:rsidR="00A40283" w:rsidRPr="00096FBE" w:rsidRDefault="00A40283" w:rsidP="00A40283">
      <w:pPr>
        <w:pStyle w:val="Heading1"/>
        <w:numPr>
          <w:ilvl w:val="0"/>
          <w:numId w:val="1"/>
        </w:numPr>
        <w:ind w:left="709"/>
        <w:rPr>
          <w:rFonts w:ascii="Cambria" w:hAnsi="Cambria"/>
        </w:rPr>
      </w:pPr>
      <w:r w:rsidRPr="00096FBE">
        <w:rPr>
          <w:rFonts w:ascii="Cambria" w:hAnsi="Cambria"/>
          <w:lang w:val="en"/>
        </w:rPr>
        <w:t xml:space="preserve">Featured Articles of ADK Lawyer in </w:t>
      </w:r>
      <w:bookmarkStart w:id="2" w:name="Luật_sư_Lê_Tiến_Đạt_–_Luật_sư_điều_hành_"/>
      <w:bookmarkEnd w:id="2"/>
      <w:r w:rsidR="008639F6" w:rsidRPr="00096FBE">
        <w:rPr>
          <w:rFonts w:ascii="Cambria" w:hAnsi="Cambria"/>
          <w:lang w:val="en"/>
        </w:rPr>
        <w:t>August</w:t>
      </w:r>
    </w:p>
    <w:p w14:paraId="45F0F2AE" w14:textId="77777777" w:rsidR="00A40283" w:rsidRPr="00096FBE" w:rsidRDefault="00A40283" w:rsidP="00A40283">
      <w:pPr>
        <w:pStyle w:val="Heading1"/>
        <w:ind w:left="709" w:firstLine="0"/>
        <w:rPr>
          <w:rFonts w:ascii="Cambria" w:hAnsi="Cambria"/>
        </w:rPr>
      </w:pPr>
    </w:p>
    <w:p w14:paraId="479AD3D4" w14:textId="06DE9992" w:rsidR="00A40283" w:rsidRPr="00096FBE" w:rsidRDefault="00A40283" w:rsidP="008F27E9">
      <w:pPr>
        <w:pStyle w:val="Heading1"/>
        <w:ind w:left="709" w:firstLine="0"/>
        <w:jc w:val="both"/>
        <w:rPr>
          <w:rFonts w:ascii="Cambria" w:hAnsi="Cambria"/>
        </w:rPr>
      </w:pPr>
      <w:r w:rsidRPr="00096FBE">
        <w:rPr>
          <w:rFonts w:ascii="Cambria" w:hAnsi="Cambria"/>
          <w:b w:val="0"/>
          <w:lang w:val="en-US"/>
        </w:rPr>
        <w:t>The article “</w:t>
      </w:r>
      <w:r w:rsidR="008639F6" w:rsidRPr="00096FBE">
        <w:rPr>
          <w:rFonts w:ascii="Cambria" w:hAnsi="Cambria"/>
          <w:b w:val="0"/>
          <w:lang w:val="en-US"/>
        </w:rPr>
        <w:t>Security investment fund". The article has given an overview of the types of securities investment funds as well as the conditions and procedures for establishing a securities investment fund in accordance with current laws</w:t>
      </w:r>
      <w:r w:rsidR="001E6E8E" w:rsidRPr="00096FBE">
        <w:rPr>
          <w:rFonts w:ascii="Cambria" w:hAnsi="Cambria"/>
          <w:b w:val="0"/>
          <w:lang w:val="en-US"/>
        </w:rPr>
        <w:t>.</w:t>
      </w:r>
    </w:p>
    <w:p w14:paraId="19BD44F5" w14:textId="77777777" w:rsidR="00A40283" w:rsidRPr="00096FBE" w:rsidRDefault="00A40283" w:rsidP="00A40283">
      <w:pPr>
        <w:pStyle w:val="Heading1"/>
        <w:ind w:left="1418" w:firstLine="0"/>
        <w:rPr>
          <w:rFonts w:ascii="Cambria" w:hAnsi="Cambria"/>
          <w:b w:val="0"/>
          <w:lang w:val="en-US"/>
        </w:rPr>
      </w:pPr>
    </w:p>
    <w:p w14:paraId="0D0B35C9" w14:textId="77777777" w:rsidR="00A40283" w:rsidRPr="00096FBE" w:rsidRDefault="00A40283" w:rsidP="00A40283">
      <w:pPr>
        <w:pStyle w:val="BodyText"/>
        <w:spacing w:line="252" w:lineRule="auto"/>
        <w:ind w:left="709" w:right="423"/>
        <w:jc w:val="both"/>
        <w:rPr>
          <w:rFonts w:ascii="Cambria" w:hAnsi="Cambria"/>
          <w:lang w:val="en"/>
        </w:rPr>
      </w:pPr>
      <w:bookmarkStart w:id="3" w:name="-_Một_vài_lưu_ý_pháp_lý_trong_quá_trình_"/>
      <w:bookmarkEnd w:id="3"/>
      <w:r w:rsidRPr="00096FBE">
        <w:rPr>
          <w:rFonts w:ascii="Cambria" w:hAnsi="Cambria"/>
          <w:lang w:val="en"/>
        </w:rPr>
        <w:t>To read the</w:t>
      </w:r>
      <w:r w:rsidRPr="00096FBE">
        <w:rPr>
          <w:rFonts w:ascii="Cambria" w:hAnsi="Cambria"/>
          <w:spacing w:val="-3"/>
          <w:lang w:val="en"/>
        </w:rPr>
        <w:t xml:space="preserve"> above articles</w:t>
      </w:r>
      <w:r w:rsidRPr="00096FBE">
        <w:rPr>
          <w:rFonts w:ascii="Cambria" w:hAnsi="Cambria"/>
          <w:lang w:val="en"/>
        </w:rPr>
        <w:t xml:space="preserve"> in more detail, please visit </w:t>
      </w:r>
      <w:r w:rsidRPr="00096FBE">
        <w:rPr>
          <w:rFonts w:ascii="Cambria" w:hAnsi="Cambria"/>
          <w:spacing w:val="-3"/>
          <w:lang w:val="en"/>
        </w:rPr>
        <w:t>our</w:t>
      </w:r>
      <w:r w:rsidRPr="00096FBE">
        <w:rPr>
          <w:rFonts w:ascii="Cambria" w:hAnsi="Cambria"/>
          <w:lang w:val="en"/>
        </w:rPr>
        <w:t xml:space="preserve"> website at: </w:t>
      </w:r>
      <w:hyperlink r:id="rId9" w:history="1">
        <w:r w:rsidRPr="00096FBE">
          <w:rPr>
            <w:rStyle w:val="Hyperlink"/>
            <w:rFonts w:ascii="Cambria" w:hAnsi="Cambria"/>
            <w:lang w:val="en"/>
          </w:rPr>
          <w:t>https://adk-lawyers.com/en/legal-articles</w:t>
        </w:r>
      </w:hyperlink>
    </w:p>
    <w:p w14:paraId="021B1E24" w14:textId="77777777" w:rsidR="00A40283" w:rsidRPr="00096FBE" w:rsidRDefault="00A40283" w:rsidP="00A40283">
      <w:pPr>
        <w:pStyle w:val="BodyText"/>
        <w:spacing w:line="252" w:lineRule="auto"/>
        <w:ind w:left="709" w:right="423"/>
        <w:jc w:val="both"/>
        <w:rPr>
          <w:rFonts w:ascii="Cambria" w:hAnsi="Cambria"/>
          <w:lang w:val="en"/>
        </w:rPr>
      </w:pPr>
    </w:p>
    <w:p w14:paraId="655FEE71" w14:textId="59DFD9A7" w:rsidR="00A40283" w:rsidRPr="00096FBE" w:rsidRDefault="00A40283" w:rsidP="00A40283">
      <w:pPr>
        <w:pStyle w:val="Heading1"/>
        <w:numPr>
          <w:ilvl w:val="0"/>
          <w:numId w:val="1"/>
        </w:numPr>
        <w:tabs>
          <w:tab w:val="left" w:pos="836"/>
          <w:tab w:val="left" w:pos="837"/>
        </w:tabs>
        <w:spacing w:line="252" w:lineRule="auto"/>
        <w:ind w:left="709"/>
        <w:rPr>
          <w:rFonts w:ascii="Cambria" w:hAnsi="Cambria"/>
        </w:rPr>
      </w:pPr>
      <w:bookmarkStart w:id="4" w:name="3._Văn_bản_sắp_có_hiệu_lực"/>
      <w:bookmarkEnd w:id="4"/>
      <w:r w:rsidRPr="00096FBE">
        <w:rPr>
          <w:rFonts w:ascii="Cambria" w:hAnsi="Cambria"/>
        </w:rPr>
        <w:t xml:space="preserve">Some prominent legal documents take effect from </w:t>
      </w:r>
      <w:r w:rsidR="00096FBE" w:rsidRPr="00096FBE">
        <w:rPr>
          <w:rFonts w:ascii="Cambria" w:hAnsi="Cambria"/>
          <w:lang w:val="en-US"/>
        </w:rPr>
        <w:t>September</w:t>
      </w:r>
      <w:r w:rsidRPr="00096FBE">
        <w:rPr>
          <w:rFonts w:ascii="Cambria" w:hAnsi="Cambria"/>
        </w:rPr>
        <w:t xml:space="preserve"> 2022</w:t>
      </w:r>
    </w:p>
    <w:p w14:paraId="2C4B5B11" w14:textId="77777777" w:rsidR="00A40283" w:rsidRPr="00096FBE" w:rsidRDefault="00A40283" w:rsidP="00A40283">
      <w:pPr>
        <w:pStyle w:val="BodyText"/>
        <w:spacing w:line="252" w:lineRule="auto"/>
        <w:rPr>
          <w:rFonts w:ascii="Cambria" w:hAnsi="Cambria"/>
          <w:b/>
        </w:rPr>
      </w:pPr>
    </w:p>
    <w:tbl>
      <w:tblPr>
        <w:tblW w:w="103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6379"/>
        <w:gridCol w:w="1701"/>
        <w:gridCol w:w="1572"/>
        <w:gridCol w:w="7"/>
      </w:tblGrid>
      <w:tr w:rsidR="00A40283" w:rsidRPr="00096FBE" w14:paraId="0D412931" w14:textId="77777777" w:rsidTr="009E1789">
        <w:trPr>
          <w:gridAfter w:val="1"/>
          <w:wAfter w:w="7" w:type="dxa"/>
          <w:trHeight w:val="537"/>
        </w:trPr>
        <w:tc>
          <w:tcPr>
            <w:tcW w:w="709" w:type="dxa"/>
            <w:shd w:val="clear" w:color="auto" w:fill="DEEAF6" w:themeFill="accent5" w:themeFillTint="33"/>
          </w:tcPr>
          <w:p w14:paraId="61F168E0" w14:textId="77777777" w:rsidR="00A40283" w:rsidRPr="00096FBE" w:rsidRDefault="00A40283" w:rsidP="000326A8">
            <w:pPr>
              <w:pStyle w:val="TableParagraph"/>
              <w:spacing w:line="261" w:lineRule="exact"/>
              <w:ind w:left="119"/>
              <w:rPr>
                <w:rFonts w:ascii="Cambria" w:hAnsi="Cambria"/>
                <w:b/>
              </w:rPr>
            </w:pPr>
            <w:r w:rsidRPr="00096FBE">
              <w:rPr>
                <w:rFonts w:ascii="Cambria" w:hAnsi="Cambria"/>
                <w:b/>
              </w:rPr>
              <w:t>No</w:t>
            </w:r>
          </w:p>
        </w:tc>
        <w:tc>
          <w:tcPr>
            <w:tcW w:w="6379" w:type="dxa"/>
            <w:shd w:val="clear" w:color="auto" w:fill="DEEAF6" w:themeFill="accent5" w:themeFillTint="33"/>
          </w:tcPr>
          <w:p w14:paraId="05514114" w14:textId="77777777" w:rsidR="00A40283" w:rsidRPr="00096FBE" w:rsidRDefault="00A40283" w:rsidP="000326A8">
            <w:pPr>
              <w:pStyle w:val="TableParagraph"/>
              <w:spacing w:line="240" w:lineRule="auto"/>
              <w:ind w:left="2428" w:right="2417"/>
              <w:jc w:val="center"/>
              <w:rPr>
                <w:rFonts w:ascii="Cambria" w:hAnsi="Cambria"/>
                <w:b/>
              </w:rPr>
            </w:pPr>
            <w:r w:rsidRPr="00096FBE">
              <w:rPr>
                <w:rFonts w:ascii="Cambria" w:hAnsi="Cambria"/>
                <w:b/>
              </w:rPr>
              <w:t>Text name</w:t>
            </w:r>
          </w:p>
        </w:tc>
        <w:tc>
          <w:tcPr>
            <w:tcW w:w="1701" w:type="dxa"/>
            <w:shd w:val="clear" w:color="auto" w:fill="DEEAF6" w:themeFill="accent5" w:themeFillTint="33"/>
          </w:tcPr>
          <w:p w14:paraId="193A5EBB" w14:textId="77777777" w:rsidR="00A40283" w:rsidRPr="00096FBE" w:rsidRDefault="00A40283" w:rsidP="000326A8">
            <w:pPr>
              <w:pStyle w:val="TableParagraph"/>
              <w:spacing w:line="252" w:lineRule="auto"/>
              <w:ind w:left="283" w:right="286"/>
              <w:jc w:val="center"/>
              <w:rPr>
                <w:rFonts w:ascii="Cambria" w:hAnsi="Cambria"/>
                <w:b/>
              </w:rPr>
            </w:pPr>
            <w:r w:rsidRPr="00096FBE">
              <w:rPr>
                <w:rFonts w:ascii="Cambria" w:hAnsi="Cambria"/>
                <w:b/>
              </w:rPr>
              <w:t>Date issued</w:t>
            </w:r>
          </w:p>
        </w:tc>
        <w:tc>
          <w:tcPr>
            <w:tcW w:w="1572" w:type="dxa"/>
            <w:shd w:val="clear" w:color="auto" w:fill="DEEAF6" w:themeFill="accent5" w:themeFillTint="33"/>
          </w:tcPr>
          <w:p w14:paraId="6F50E3D4" w14:textId="77777777" w:rsidR="00A40283" w:rsidRPr="00096FBE" w:rsidRDefault="00A40283" w:rsidP="000326A8">
            <w:pPr>
              <w:pStyle w:val="TableParagraph"/>
              <w:spacing w:line="240" w:lineRule="auto"/>
              <w:ind w:left="139"/>
              <w:jc w:val="center"/>
              <w:rPr>
                <w:rFonts w:ascii="Cambria" w:hAnsi="Cambria"/>
                <w:b/>
              </w:rPr>
            </w:pPr>
            <w:r w:rsidRPr="00096FBE">
              <w:rPr>
                <w:rFonts w:ascii="Cambria" w:hAnsi="Cambria"/>
                <w:b/>
                <w:lang w:val="en-US"/>
              </w:rPr>
              <w:t>Date of Effective</w:t>
            </w:r>
          </w:p>
        </w:tc>
      </w:tr>
      <w:tr w:rsidR="00A40283" w:rsidRPr="00096FBE" w14:paraId="7A35FF14" w14:textId="77777777" w:rsidTr="009E1789">
        <w:trPr>
          <w:trHeight w:val="341"/>
        </w:trPr>
        <w:tc>
          <w:tcPr>
            <w:tcW w:w="10368" w:type="dxa"/>
            <w:gridSpan w:val="5"/>
          </w:tcPr>
          <w:p w14:paraId="17D5E2F1" w14:textId="77777777" w:rsidR="00A40283" w:rsidRPr="00096FBE" w:rsidRDefault="00A40283" w:rsidP="000326A8">
            <w:pPr>
              <w:pStyle w:val="TableParagraph"/>
              <w:spacing w:before="5" w:line="240" w:lineRule="auto"/>
              <w:ind w:left="4295" w:right="4284"/>
              <w:jc w:val="center"/>
              <w:rPr>
                <w:rFonts w:ascii="Cambria" w:hAnsi="Cambria"/>
                <w:b/>
                <w:lang w:val="en-US"/>
              </w:rPr>
            </w:pPr>
            <w:bookmarkStart w:id="5" w:name="_Hlk84174501"/>
            <w:r w:rsidRPr="00096FBE">
              <w:rPr>
                <w:rFonts w:ascii="Cambria" w:hAnsi="Cambria"/>
                <w:b/>
                <w:lang w:val="en-US"/>
              </w:rPr>
              <w:t>DECREE</w:t>
            </w:r>
          </w:p>
          <w:p w14:paraId="036FFC7D" w14:textId="77777777" w:rsidR="00A40283" w:rsidRPr="00096FBE" w:rsidRDefault="00A40283" w:rsidP="000326A8">
            <w:pPr>
              <w:pStyle w:val="TableParagraph"/>
              <w:spacing w:before="5" w:line="240" w:lineRule="auto"/>
              <w:ind w:left="4295" w:right="4284"/>
              <w:jc w:val="center"/>
              <w:rPr>
                <w:rFonts w:ascii="Cambria" w:hAnsi="Cambria"/>
                <w:b/>
              </w:rPr>
            </w:pPr>
          </w:p>
        </w:tc>
      </w:tr>
      <w:tr w:rsidR="00096FBE" w:rsidRPr="00096FBE" w14:paraId="2BD53053" w14:textId="77777777" w:rsidTr="009E1789">
        <w:trPr>
          <w:gridAfter w:val="1"/>
          <w:wAfter w:w="7" w:type="dxa"/>
          <w:trHeight w:val="950"/>
        </w:trPr>
        <w:tc>
          <w:tcPr>
            <w:tcW w:w="709" w:type="dxa"/>
          </w:tcPr>
          <w:p w14:paraId="0487A0E6" w14:textId="77777777" w:rsidR="00096FBE" w:rsidRPr="00096FBE" w:rsidRDefault="00096FBE" w:rsidP="00096FBE">
            <w:pPr>
              <w:pStyle w:val="TableParagraph"/>
              <w:numPr>
                <w:ilvl w:val="0"/>
                <w:numId w:val="2"/>
              </w:numPr>
              <w:rPr>
                <w:rFonts w:ascii="Cambria" w:hAnsi="Cambria"/>
                <w:lang w:val="en-US"/>
              </w:rPr>
            </w:pPr>
          </w:p>
        </w:tc>
        <w:tc>
          <w:tcPr>
            <w:tcW w:w="6379" w:type="dxa"/>
          </w:tcPr>
          <w:p w14:paraId="62344A21" w14:textId="4595ACC3" w:rsidR="00096FBE" w:rsidRPr="00096FBE" w:rsidRDefault="00096FBE" w:rsidP="00096FBE">
            <w:pPr>
              <w:ind w:left="142"/>
              <w:jc w:val="both"/>
              <w:rPr>
                <w:rFonts w:ascii="Cambria" w:hAnsi="Cambria"/>
                <w:lang w:val="en-US"/>
              </w:rPr>
            </w:pPr>
            <w:r w:rsidRPr="00096FBE">
              <w:rPr>
                <w:rFonts w:ascii="Cambria" w:hAnsi="Cambria"/>
                <w:lang w:val="en-US"/>
              </w:rPr>
              <w:t xml:space="preserve">Decree 47/2022/ND-CP of the Government amending and supplementing a number of articles of the Government's Decree 10/2020/ND-CP dated January 17, </w:t>
            </w:r>
            <w:proofErr w:type="gramStart"/>
            <w:r w:rsidRPr="00096FBE">
              <w:rPr>
                <w:rFonts w:ascii="Cambria" w:hAnsi="Cambria"/>
                <w:lang w:val="en-US"/>
              </w:rPr>
              <w:t>2020</w:t>
            </w:r>
            <w:proofErr w:type="gramEnd"/>
            <w:r w:rsidRPr="00096FBE">
              <w:rPr>
                <w:rFonts w:ascii="Cambria" w:hAnsi="Cambria"/>
                <w:lang w:val="en-US"/>
              </w:rPr>
              <w:t xml:space="preserve"> on auto transport business and conditions for auto transport business</w:t>
            </w:r>
          </w:p>
        </w:tc>
        <w:tc>
          <w:tcPr>
            <w:tcW w:w="1701" w:type="dxa"/>
          </w:tcPr>
          <w:p w14:paraId="0B0CC522" w14:textId="3136F7B0" w:rsidR="00096FBE" w:rsidRPr="00096FBE" w:rsidRDefault="00096FBE" w:rsidP="00096FBE">
            <w:pPr>
              <w:pStyle w:val="TableParagraph"/>
              <w:spacing w:line="252" w:lineRule="auto"/>
              <w:ind w:left="142" w:right="286"/>
              <w:rPr>
                <w:rFonts w:ascii="Cambria" w:hAnsi="Cambria"/>
                <w:lang w:val="en-US"/>
              </w:rPr>
            </w:pPr>
            <w:r w:rsidRPr="00096FBE">
              <w:rPr>
                <w:rFonts w:ascii="Cambria" w:hAnsi="Cambria"/>
                <w:lang w:val="en-US"/>
              </w:rPr>
              <w:t>19/7/2022</w:t>
            </w:r>
          </w:p>
        </w:tc>
        <w:tc>
          <w:tcPr>
            <w:tcW w:w="1572" w:type="dxa"/>
          </w:tcPr>
          <w:p w14:paraId="03F36779" w14:textId="4966AA5E" w:rsidR="00096FBE" w:rsidRPr="00096FBE" w:rsidRDefault="00096FBE" w:rsidP="00096FBE">
            <w:pPr>
              <w:pStyle w:val="TableParagraph"/>
              <w:spacing w:line="240" w:lineRule="auto"/>
              <w:ind w:left="139"/>
              <w:jc w:val="center"/>
              <w:rPr>
                <w:rFonts w:ascii="Cambria" w:hAnsi="Cambria"/>
                <w:lang w:val="en-US"/>
              </w:rPr>
            </w:pPr>
            <w:r w:rsidRPr="00096FBE">
              <w:rPr>
                <w:rFonts w:ascii="Cambria" w:hAnsi="Cambria"/>
                <w:lang w:val="en-US"/>
              </w:rPr>
              <w:t>01/9/2022</w:t>
            </w:r>
          </w:p>
        </w:tc>
      </w:tr>
      <w:tr w:rsidR="00096FBE" w:rsidRPr="00096FBE" w14:paraId="39A9EEE2" w14:textId="77777777" w:rsidTr="009E1789">
        <w:trPr>
          <w:gridAfter w:val="1"/>
          <w:wAfter w:w="7" w:type="dxa"/>
          <w:trHeight w:val="950"/>
        </w:trPr>
        <w:tc>
          <w:tcPr>
            <w:tcW w:w="709" w:type="dxa"/>
          </w:tcPr>
          <w:p w14:paraId="2CABAFCD" w14:textId="77777777" w:rsidR="00096FBE" w:rsidRPr="00096FBE" w:rsidRDefault="00096FBE" w:rsidP="00096FBE">
            <w:pPr>
              <w:pStyle w:val="TableParagraph"/>
              <w:numPr>
                <w:ilvl w:val="0"/>
                <w:numId w:val="2"/>
              </w:numPr>
              <w:rPr>
                <w:rFonts w:ascii="Cambria" w:hAnsi="Cambria"/>
                <w:lang w:val="en-US"/>
              </w:rPr>
            </w:pPr>
          </w:p>
        </w:tc>
        <w:tc>
          <w:tcPr>
            <w:tcW w:w="6379" w:type="dxa"/>
          </w:tcPr>
          <w:p w14:paraId="51842888" w14:textId="5E94AF82" w:rsidR="00096FBE" w:rsidRPr="00096FBE" w:rsidRDefault="00096FBE" w:rsidP="00096FBE">
            <w:pPr>
              <w:ind w:left="142"/>
              <w:jc w:val="both"/>
              <w:rPr>
                <w:rFonts w:ascii="Cambria" w:hAnsi="Cambria"/>
                <w:lang w:val="en-US"/>
              </w:rPr>
            </w:pPr>
            <w:r w:rsidRPr="00096FBE">
              <w:rPr>
                <w:rFonts w:ascii="Cambria" w:hAnsi="Cambria"/>
                <w:lang w:val="en-US"/>
              </w:rPr>
              <w:t xml:space="preserve">Decree 49/2022/ND-CP of the Government amending and supplementing </w:t>
            </w:r>
            <w:proofErr w:type="gramStart"/>
            <w:r w:rsidRPr="00096FBE">
              <w:rPr>
                <w:rFonts w:ascii="Cambria" w:hAnsi="Cambria"/>
                <w:lang w:val="en-US"/>
              </w:rPr>
              <w:t>a number of</w:t>
            </w:r>
            <w:proofErr w:type="gramEnd"/>
            <w:r w:rsidRPr="00096FBE">
              <w:rPr>
                <w:rFonts w:ascii="Cambria" w:hAnsi="Cambria"/>
                <w:lang w:val="en-US"/>
              </w:rPr>
              <w:t xml:space="preserve"> articles of the Government's Decree 209/2013/ND-CP dated December 18, 2013, detailing and guiding a number of articles of the Law on Value-Added Tax, which was amended and supplemented under Decree No. 12/2015/ND-CP, Decree No. 100/2016/ND-CP and Decree No. 146/2017/ND-CP</w:t>
            </w:r>
          </w:p>
        </w:tc>
        <w:tc>
          <w:tcPr>
            <w:tcW w:w="1701" w:type="dxa"/>
          </w:tcPr>
          <w:p w14:paraId="5613DA2C" w14:textId="340F258D" w:rsidR="00096FBE" w:rsidRPr="00096FBE" w:rsidRDefault="00096FBE" w:rsidP="00096FBE">
            <w:pPr>
              <w:pStyle w:val="TableParagraph"/>
              <w:spacing w:line="252" w:lineRule="auto"/>
              <w:ind w:left="142" w:right="286"/>
              <w:rPr>
                <w:rFonts w:ascii="Cambria" w:hAnsi="Cambria"/>
                <w:lang w:val="en-US"/>
              </w:rPr>
            </w:pPr>
            <w:r w:rsidRPr="00096FBE">
              <w:rPr>
                <w:rFonts w:ascii="Cambria" w:hAnsi="Cambria"/>
                <w:lang w:val="en-US"/>
              </w:rPr>
              <w:t>29/7/2022</w:t>
            </w:r>
          </w:p>
        </w:tc>
        <w:tc>
          <w:tcPr>
            <w:tcW w:w="1572" w:type="dxa"/>
          </w:tcPr>
          <w:p w14:paraId="52A5B1FC" w14:textId="2B294720" w:rsidR="00096FBE" w:rsidRPr="00096FBE" w:rsidRDefault="00096FBE" w:rsidP="00096FBE">
            <w:pPr>
              <w:pStyle w:val="TableParagraph"/>
              <w:spacing w:line="240" w:lineRule="auto"/>
              <w:ind w:left="139"/>
              <w:jc w:val="center"/>
              <w:rPr>
                <w:rFonts w:ascii="Cambria" w:hAnsi="Cambria"/>
                <w:lang w:val="en-US"/>
              </w:rPr>
            </w:pPr>
            <w:r w:rsidRPr="00096FBE">
              <w:rPr>
                <w:rFonts w:ascii="Cambria" w:hAnsi="Cambria"/>
                <w:lang w:val="en-US"/>
              </w:rPr>
              <w:t>12/9/2022</w:t>
            </w:r>
          </w:p>
        </w:tc>
      </w:tr>
      <w:tr w:rsidR="00096FBE" w:rsidRPr="00096FBE" w14:paraId="5EA6E8D3" w14:textId="77777777" w:rsidTr="009E1789">
        <w:trPr>
          <w:trHeight w:val="491"/>
        </w:trPr>
        <w:tc>
          <w:tcPr>
            <w:tcW w:w="10368" w:type="dxa"/>
            <w:gridSpan w:val="5"/>
            <w:tcBorders>
              <w:top w:val="single" w:sz="4" w:space="0" w:color="000000"/>
              <w:left w:val="single" w:sz="4" w:space="0" w:color="000000"/>
              <w:bottom w:val="single" w:sz="4" w:space="0" w:color="000000"/>
              <w:right w:val="single" w:sz="4" w:space="0" w:color="000000"/>
            </w:tcBorders>
          </w:tcPr>
          <w:p w14:paraId="082DC338" w14:textId="77777777" w:rsidR="00096FBE" w:rsidRPr="00096FBE" w:rsidRDefault="00096FBE" w:rsidP="00096FBE">
            <w:pPr>
              <w:pStyle w:val="TableParagraph"/>
              <w:jc w:val="center"/>
              <w:rPr>
                <w:rFonts w:ascii="Cambria" w:hAnsi="Cambria"/>
                <w:b/>
                <w:lang w:val="en-US"/>
              </w:rPr>
            </w:pPr>
            <w:r w:rsidRPr="00096FBE">
              <w:rPr>
                <w:rFonts w:ascii="Cambria" w:hAnsi="Cambria"/>
                <w:b/>
                <w:lang w:val="en-US"/>
              </w:rPr>
              <w:t>CIRCULAR</w:t>
            </w:r>
          </w:p>
        </w:tc>
      </w:tr>
      <w:tr w:rsidR="00096FBE" w:rsidRPr="00096FBE" w14:paraId="1A105CE8" w14:textId="77777777" w:rsidTr="009E1789">
        <w:trPr>
          <w:gridAfter w:val="1"/>
          <w:wAfter w:w="7" w:type="dxa"/>
          <w:trHeight w:val="320"/>
        </w:trPr>
        <w:tc>
          <w:tcPr>
            <w:tcW w:w="709" w:type="dxa"/>
            <w:tcBorders>
              <w:top w:val="single" w:sz="4" w:space="0" w:color="000000"/>
              <w:left w:val="single" w:sz="4" w:space="0" w:color="000000"/>
              <w:bottom w:val="single" w:sz="4" w:space="0" w:color="000000"/>
              <w:right w:val="single" w:sz="4" w:space="0" w:color="000000"/>
            </w:tcBorders>
          </w:tcPr>
          <w:p w14:paraId="443ECA4F" w14:textId="77777777" w:rsidR="00096FBE" w:rsidRPr="00096FBE" w:rsidRDefault="00096FBE" w:rsidP="00096FBE">
            <w:pPr>
              <w:pStyle w:val="TableParagraph"/>
              <w:numPr>
                <w:ilvl w:val="0"/>
                <w:numId w:val="4"/>
              </w:numPr>
              <w:rPr>
                <w:rFonts w:ascii="Cambria" w:hAnsi="Cambria"/>
                <w:lang w:val="en-US"/>
              </w:rPr>
            </w:pPr>
          </w:p>
        </w:tc>
        <w:tc>
          <w:tcPr>
            <w:tcW w:w="6379" w:type="dxa"/>
            <w:tcBorders>
              <w:top w:val="single" w:sz="4" w:space="0" w:color="000000"/>
              <w:left w:val="single" w:sz="4" w:space="0" w:color="000000"/>
              <w:bottom w:val="single" w:sz="4" w:space="0" w:color="000000"/>
              <w:right w:val="single" w:sz="4" w:space="0" w:color="000000"/>
            </w:tcBorders>
          </w:tcPr>
          <w:p w14:paraId="37E40281" w14:textId="0B0C5067" w:rsidR="00096FBE" w:rsidRPr="00096FBE" w:rsidRDefault="00096FBE" w:rsidP="00096FBE">
            <w:pPr>
              <w:pStyle w:val="TableParagraph"/>
              <w:spacing w:line="252" w:lineRule="auto"/>
              <w:ind w:right="142"/>
              <w:contextualSpacing/>
              <w:jc w:val="both"/>
              <w:rPr>
                <w:rFonts w:ascii="Cambria" w:hAnsi="Cambria"/>
                <w:lang w:val="en-US"/>
              </w:rPr>
            </w:pPr>
            <w:r w:rsidRPr="00096FBE">
              <w:rPr>
                <w:rFonts w:ascii="Cambria" w:hAnsi="Cambria"/>
              </w:rPr>
              <w:t>Circular 13/2022/TT-BGTVT of the Ministry of Transport on</w:t>
            </w:r>
            <w:r w:rsidRPr="00096FBE">
              <w:rPr>
                <w:rFonts w:ascii="Cambria" w:hAnsi="Cambria"/>
                <w:lang w:val="en-US"/>
              </w:rPr>
              <w:t xml:space="preserve"> prescribing the cost frame for the aviation service operation </w:t>
            </w:r>
            <w:r w:rsidRPr="00096FBE">
              <w:rPr>
                <w:rFonts w:ascii="Cambria" w:hAnsi="Cambria"/>
                <w:lang w:val="en-US"/>
              </w:rPr>
              <w:lastRenderedPageBreak/>
              <w:t>franchise</w:t>
            </w:r>
          </w:p>
        </w:tc>
        <w:tc>
          <w:tcPr>
            <w:tcW w:w="1701" w:type="dxa"/>
            <w:tcBorders>
              <w:top w:val="single" w:sz="4" w:space="0" w:color="000000"/>
              <w:left w:val="single" w:sz="4" w:space="0" w:color="000000"/>
              <w:bottom w:val="single" w:sz="4" w:space="0" w:color="000000"/>
              <w:right w:val="single" w:sz="4" w:space="0" w:color="000000"/>
            </w:tcBorders>
          </w:tcPr>
          <w:p w14:paraId="4140E57B" w14:textId="649CF99E" w:rsidR="00096FBE" w:rsidRPr="00096FBE" w:rsidRDefault="00096FBE" w:rsidP="00096FBE">
            <w:pPr>
              <w:pStyle w:val="TableParagraph"/>
              <w:ind w:left="-142"/>
              <w:jc w:val="center"/>
              <w:rPr>
                <w:rFonts w:ascii="Cambria" w:hAnsi="Cambria"/>
              </w:rPr>
            </w:pPr>
            <w:r w:rsidRPr="00096FBE">
              <w:rPr>
                <w:rFonts w:ascii="Cambria" w:hAnsi="Cambria"/>
                <w:lang w:val="en-US"/>
              </w:rPr>
              <w:lastRenderedPageBreak/>
              <w:t>30</w:t>
            </w:r>
            <w:r w:rsidRPr="00096FBE">
              <w:rPr>
                <w:rFonts w:ascii="Cambria" w:hAnsi="Cambria"/>
              </w:rPr>
              <w:t>/0</w:t>
            </w:r>
            <w:r w:rsidRPr="00096FBE">
              <w:rPr>
                <w:rFonts w:ascii="Cambria" w:hAnsi="Cambria"/>
                <w:lang w:val="en-US"/>
              </w:rPr>
              <w:t>6</w:t>
            </w:r>
            <w:r w:rsidRPr="00096FBE">
              <w:rPr>
                <w:rFonts w:ascii="Cambria" w:hAnsi="Cambria"/>
              </w:rPr>
              <w:t>/2022</w:t>
            </w:r>
          </w:p>
        </w:tc>
        <w:tc>
          <w:tcPr>
            <w:tcW w:w="1572" w:type="dxa"/>
            <w:tcBorders>
              <w:top w:val="single" w:sz="4" w:space="0" w:color="000000"/>
              <w:left w:val="single" w:sz="4" w:space="0" w:color="000000"/>
              <w:bottom w:val="single" w:sz="4" w:space="0" w:color="000000"/>
              <w:right w:val="single" w:sz="4" w:space="0" w:color="000000"/>
            </w:tcBorders>
          </w:tcPr>
          <w:p w14:paraId="71B0789F" w14:textId="0EE0D1AB" w:rsidR="00096FBE" w:rsidRPr="00096FBE" w:rsidRDefault="00096FBE" w:rsidP="00096FBE">
            <w:pPr>
              <w:pStyle w:val="TableParagraph"/>
              <w:jc w:val="center"/>
              <w:rPr>
                <w:rFonts w:ascii="Cambria" w:hAnsi="Cambria"/>
              </w:rPr>
            </w:pPr>
            <w:r w:rsidRPr="00096FBE">
              <w:rPr>
                <w:rFonts w:ascii="Cambria" w:hAnsi="Cambria"/>
                <w:lang w:val="en-US"/>
              </w:rPr>
              <w:t>0</w:t>
            </w:r>
            <w:r w:rsidRPr="00096FBE">
              <w:rPr>
                <w:rFonts w:ascii="Cambria" w:hAnsi="Cambria"/>
              </w:rPr>
              <w:t>1/</w:t>
            </w:r>
            <w:r w:rsidRPr="00096FBE">
              <w:rPr>
                <w:rFonts w:ascii="Cambria" w:hAnsi="Cambria"/>
                <w:lang w:val="en-US"/>
              </w:rPr>
              <w:t>9</w:t>
            </w:r>
            <w:r w:rsidRPr="00096FBE">
              <w:rPr>
                <w:rFonts w:ascii="Cambria" w:hAnsi="Cambria"/>
              </w:rPr>
              <w:t>/2022</w:t>
            </w:r>
          </w:p>
        </w:tc>
      </w:tr>
      <w:tr w:rsidR="00096FBE" w:rsidRPr="00096FBE" w14:paraId="5D6A3F6E" w14:textId="77777777" w:rsidTr="009E1789">
        <w:trPr>
          <w:gridAfter w:val="1"/>
          <w:wAfter w:w="7" w:type="dxa"/>
          <w:trHeight w:val="320"/>
        </w:trPr>
        <w:tc>
          <w:tcPr>
            <w:tcW w:w="709" w:type="dxa"/>
            <w:tcBorders>
              <w:top w:val="single" w:sz="4" w:space="0" w:color="000000"/>
              <w:left w:val="single" w:sz="4" w:space="0" w:color="000000"/>
              <w:bottom w:val="single" w:sz="4" w:space="0" w:color="000000"/>
              <w:right w:val="single" w:sz="4" w:space="0" w:color="000000"/>
            </w:tcBorders>
          </w:tcPr>
          <w:p w14:paraId="00C8EE8D" w14:textId="77777777" w:rsidR="00096FBE" w:rsidRPr="00096FBE" w:rsidRDefault="00096FBE" w:rsidP="00096FBE">
            <w:pPr>
              <w:pStyle w:val="TableParagraph"/>
              <w:numPr>
                <w:ilvl w:val="0"/>
                <w:numId w:val="4"/>
              </w:numPr>
              <w:rPr>
                <w:rFonts w:ascii="Cambria" w:hAnsi="Cambria"/>
                <w:lang w:val="en-US"/>
              </w:rPr>
            </w:pPr>
          </w:p>
        </w:tc>
        <w:tc>
          <w:tcPr>
            <w:tcW w:w="6379" w:type="dxa"/>
            <w:tcBorders>
              <w:top w:val="single" w:sz="4" w:space="0" w:color="000000"/>
              <w:left w:val="single" w:sz="4" w:space="0" w:color="000000"/>
              <w:bottom w:val="single" w:sz="4" w:space="0" w:color="000000"/>
              <w:right w:val="single" w:sz="4" w:space="0" w:color="000000"/>
            </w:tcBorders>
          </w:tcPr>
          <w:p w14:paraId="37744887" w14:textId="37A96E27" w:rsidR="00096FBE" w:rsidRPr="00096FBE" w:rsidRDefault="00096FBE" w:rsidP="00096FBE">
            <w:pPr>
              <w:pStyle w:val="TableParagraph"/>
              <w:spacing w:line="252" w:lineRule="auto"/>
              <w:ind w:right="142"/>
              <w:contextualSpacing/>
              <w:jc w:val="both"/>
              <w:rPr>
                <w:rFonts w:ascii="Cambria" w:hAnsi="Cambria"/>
                <w:lang w:val="en-US"/>
              </w:rPr>
            </w:pPr>
            <w:r w:rsidRPr="00096FBE">
              <w:rPr>
                <w:rFonts w:ascii="Cambria" w:hAnsi="Cambria"/>
              </w:rPr>
              <w:t>Circular 41/2022/TT-BTC of the Ministry of Finance</w:t>
            </w:r>
            <w:r w:rsidRPr="00096FBE">
              <w:rPr>
                <w:rFonts w:ascii="Cambria" w:hAnsi="Cambria"/>
                <w:lang w:val="en-US"/>
              </w:rPr>
              <w:t xml:space="preserve"> on guiding the accounting regime applicable to social and charity activities</w:t>
            </w:r>
          </w:p>
        </w:tc>
        <w:tc>
          <w:tcPr>
            <w:tcW w:w="1701" w:type="dxa"/>
            <w:tcBorders>
              <w:top w:val="single" w:sz="4" w:space="0" w:color="000000"/>
              <w:left w:val="single" w:sz="4" w:space="0" w:color="000000"/>
              <w:bottom w:val="single" w:sz="4" w:space="0" w:color="000000"/>
              <w:right w:val="single" w:sz="4" w:space="0" w:color="000000"/>
            </w:tcBorders>
          </w:tcPr>
          <w:p w14:paraId="030F2A74" w14:textId="436EDA02" w:rsidR="00096FBE" w:rsidRPr="00096FBE" w:rsidRDefault="00096FBE" w:rsidP="00096FBE">
            <w:pPr>
              <w:pStyle w:val="TableParagraph"/>
              <w:ind w:left="-142"/>
              <w:jc w:val="center"/>
              <w:rPr>
                <w:rFonts w:ascii="Cambria" w:hAnsi="Cambria"/>
                <w:lang w:val="en-US"/>
              </w:rPr>
            </w:pPr>
            <w:r w:rsidRPr="00096FBE">
              <w:rPr>
                <w:rFonts w:ascii="Cambria" w:hAnsi="Cambria"/>
                <w:lang w:val="en-US"/>
              </w:rPr>
              <w:t>05</w:t>
            </w:r>
            <w:r w:rsidRPr="00096FBE">
              <w:rPr>
                <w:rFonts w:ascii="Cambria" w:hAnsi="Cambria"/>
              </w:rPr>
              <w:t>/</w:t>
            </w:r>
            <w:r w:rsidRPr="00096FBE">
              <w:rPr>
                <w:rFonts w:ascii="Cambria" w:hAnsi="Cambria"/>
                <w:lang w:val="en-US"/>
              </w:rPr>
              <w:t>7</w:t>
            </w:r>
            <w:r w:rsidRPr="00096FBE">
              <w:rPr>
                <w:rFonts w:ascii="Cambria" w:hAnsi="Cambria"/>
              </w:rPr>
              <w:t>/202</w:t>
            </w:r>
            <w:r w:rsidRPr="00096FBE">
              <w:rPr>
                <w:rFonts w:ascii="Cambria" w:hAnsi="Cambria"/>
                <w:lang w:val="en-US"/>
              </w:rPr>
              <w:t>2</w:t>
            </w:r>
          </w:p>
        </w:tc>
        <w:tc>
          <w:tcPr>
            <w:tcW w:w="1572" w:type="dxa"/>
            <w:tcBorders>
              <w:top w:val="single" w:sz="4" w:space="0" w:color="000000"/>
              <w:left w:val="single" w:sz="4" w:space="0" w:color="000000"/>
              <w:bottom w:val="single" w:sz="4" w:space="0" w:color="000000"/>
              <w:right w:val="single" w:sz="4" w:space="0" w:color="000000"/>
            </w:tcBorders>
          </w:tcPr>
          <w:p w14:paraId="77DC670C" w14:textId="51D340FC" w:rsidR="00096FBE" w:rsidRPr="00096FBE" w:rsidRDefault="00096FBE" w:rsidP="00096FBE">
            <w:pPr>
              <w:pStyle w:val="TableParagraph"/>
              <w:jc w:val="center"/>
              <w:rPr>
                <w:rFonts w:ascii="Cambria" w:hAnsi="Cambria"/>
                <w:lang w:val="en-US"/>
              </w:rPr>
            </w:pPr>
            <w:r w:rsidRPr="00096FBE">
              <w:rPr>
                <w:rFonts w:ascii="Cambria" w:hAnsi="Cambria"/>
              </w:rPr>
              <w:t>01/</w:t>
            </w:r>
            <w:r w:rsidRPr="00096FBE">
              <w:rPr>
                <w:rFonts w:ascii="Cambria" w:hAnsi="Cambria"/>
                <w:lang w:val="en-US"/>
              </w:rPr>
              <w:t>9</w:t>
            </w:r>
            <w:r w:rsidRPr="00096FBE">
              <w:rPr>
                <w:rFonts w:ascii="Cambria" w:hAnsi="Cambria"/>
              </w:rPr>
              <w:t>/2022</w:t>
            </w:r>
          </w:p>
        </w:tc>
      </w:tr>
      <w:tr w:rsidR="00096FBE" w:rsidRPr="00096FBE" w14:paraId="58D3B425" w14:textId="77777777" w:rsidTr="009E1789">
        <w:trPr>
          <w:gridAfter w:val="1"/>
          <w:wAfter w:w="7" w:type="dxa"/>
          <w:trHeight w:val="320"/>
        </w:trPr>
        <w:tc>
          <w:tcPr>
            <w:tcW w:w="709" w:type="dxa"/>
            <w:tcBorders>
              <w:top w:val="single" w:sz="4" w:space="0" w:color="000000"/>
              <w:left w:val="single" w:sz="4" w:space="0" w:color="000000"/>
              <w:bottom w:val="single" w:sz="4" w:space="0" w:color="000000"/>
              <w:right w:val="single" w:sz="4" w:space="0" w:color="000000"/>
            </w:tcBorders>
          </w:tcPr>
          <w:p w14:paraId="50104A7B" w14:textId="77777777" w:rsidR="00096FBE" w:rsidRPr="00096FBE" w:rsidRDefault="00096FBE" w:rsidP="00096FBE">
            <w:pPr>
              <w:pStyle w:val="TableParagraph"/>
              <w:numPr>
                <w:ilvl w:val="0"/>
                <w:numId w:val="4"/>
              </w:numPr>
              <w:rPr>
                <w:rFonts w:ascii="Cambria" w:hAnsi="Cambria"/>
                <w:lang w:val="en-US"/>
              </w:rPr>
            </w:pPr>
          </w:p>
        </w:tc>
        <w:tc>
          <w:tcPr>
            <w:tcW w:w="6379" w:type="dxa"/>
            <w:tcBorders>
              <w:top w:val="single" w:sz="4" w:space="0" w:color="000000"/>
              <w:left w:val="single" w:sz="4" w:space="0" w:color="000000"/>
              <w:bottom w:val="single" w:sz="4" w:space="0" w:color="000000"/>
              <w:right w:val="single" w:sz="4" w:space="0" w:color="000000"/>
            </w:tcBorders>
          </w:tcPr>
          <w:p w14:paraId="1C0643A0" w14:textId="055D2186" w:rsidR="00096FBE" w:rsidRPr="00096FBE" w:rsidRDefault="00096FBE" w:rsidP="00096FBE">
            <w:pPr>
              <w:pStyle w:val="TableParagraph"/>
              <w:spacing w:line="252" w:lineRule="auto"/>
              <w:ind w:right="142"/>
              <w:contextualSpacing/>
              <w:jc w:val="both"/>
              <w:rPr>
                <w:rFonts w:ascii="Cambria" w:hAnsi="Cambria"/>
                <w:lang w:val="en-US"/>
              </w:rPr>
            </w:pPr>
            <w:r w:rsidRPr="00096FBE">
              <w:rPr>
                <w:rFonts w:ascii="Cambria" w:hAnsi="Cambria"/>
              </w:rPr>
              <w:t>Circular 08/2022/TT-NHNN of the State Bank of Vietnam</w:t>
            </w:r>
            <w:r w:rsidRPr="00096FBE">
              <w:rPr>
                <w:rFonts w:ascii="Cambria" w:hAnsi="Cambria"/>
                <w:lang w:val="en-US"/>
              </w:rPr>
              <w:t xml:space="preserve"> on prescribing the order and procedures for banking supervision</w:t>
            </w:r>
          </w:p>
        </w:tc>
        <w:tc>
          <w:tcPr>
            <w:tcW w:w="1701" w:type="dxa"/>
            <w:tcBorders>
              <w:top w:val="single" w:sz="4" w:space="0" w:color="000000"/>
              <w:left w:val="single" w:sz="4" w:space="0" w:color="000000"/>
              <w:bottom w:val="single" w:sz="4" w:space="0" w:color="000000"/>
              <w:right w:val="single" w:sz="4" w:space="0" w:color="000000"/>
            </w:tcBorders>
          </w:tcPr>
          <w:p w14:paraId="375D1D07" w14:textId="760963B3" w:rsidR="00096FBE" w:rsidRPr="00096FBE" w:rsidRDefault="00096FBE" w:rsidP="00096FBE">
            <w:pPr>
              <w:pStyle w:val="TableParagraph"/>
              <w:ind w:left="-142"/>
              <w:jc w:val="center"/>
              <w:rPr>
                <w:rFonts w:ascii="Cambria" w:hAnsi="Cambria"/>
                <w:lang w:val="en-US"/>
              </w:rPr>
            </w:pPr>
            <w:r w:rsidRPr="00096FBE">
              <w:rPr>
                <w:rFonts w:ascii="Cambria" w:hAnsi="Cambria"/>
                <w:lang w:val="en-US"/>
              </w:rPr>
              <w:t>30/6/2022</w:t>
            </w:r>
          </w:p>
        </w:tc>
        <w:tc>
          <w:tcPr>
            <w:tcW w:w="1572" w:type="dxa"/>
            <w:tcBorders>
              <w:top w:val="single" w:sz="4" w:space="0" w:color="000000"/>
              <w:left w:val="single" w:sz="4" w:space="0" w:color="000000"/>
              <w:bottom w:val="single" w:sz="4" w:space="0" w:color="000000"/>
              <w:right w:val="single" w:sz="4" w:space="0" w:color="000000"/>
            </w:tcBorders>
          </w:tcPr>
          <w:p w14:paraId="0A2F6F76" w14:textId="5BBF3AE2" w:rsidR="00096FBE" w:rsidRPr="00096FBE" w:rsidRDefault="00096FBE" w:rsidP="00096FBE">
            <w:pPr>
              <w:pStyle w:val="TableParagraph"/>
              <w:jc w:val="center"/>
              <w:rPr>
                <w:rFonts w:ascii="Cambria" w:hAnsi="Cambria"/>
                <w:lang w:val="en-US"/>
              </w:rPr>
            </w:pPr>
            <w:r w:rsidRPr="00096FBE">
              <w:rPr>
                <w:rFonts w:ascii="Cambria" w:hAnsi="Cambria"/>
                <w:lang w:val="en-US"/>
              </w:rPr>
              <w:t>01/9/2022</w:t>
            </w:r>
          </w:p>
        </w:tc>
      </w:tr>
      <w:tr w:rsidR="00096FBE" w:rsidRPr="00096FBE" w14:paraId="25F35470" w14:textId="77777777" w:rsidTr="009E1789">
        <w:trPr>
          <w:gridAfter w:val="1"/>
          <w:wAfter w:w="7" w:type="dxa"/>
          <w:trHeight w:val="320"/>
        </w:trPr>
        <w:tc>
          <w:tcPr>
            <w:tcW w:w="709" w:type="dxa"/>
            <w:tcBorders>
              <w:top w:val="single" w:sz="4" w:space="0" w:color="000000"/>
              <w:left w:val="single" w:sz="4" w:space="0" w:color="000000"/>
              <w:bottom w:val="single" w:sz="4" w:space="0" w:color="000000"/>
              <w:right w:val="single" w:sz="4" w:space="0" w:color="000000"/>
            </w:tcBorders>
          </w:tcPr>
          <w:p w14:paraId="4CB2C4B6" w14:textId="77777777" w:rsidR="00096FBE" w:rsidRPr="00096FBE" w:rsidRDefault="00096FBE" w:rsidP="00096FBE">
            <w:pPr>
              <w:pStyle w:val="TableParagraph"/>
              <w:numPr>
                <w:ilvl w:val="0"/>
                <w:numId w:val="4"/>
              </w:numPr>
              <w:rPr>
                <w:rFonts w:ascii="Cambria" w:hAnsi="Cambria"/>
                <w:lang w:val="en-US"/>
              </w:rPr>
            </w:pPr>
          </w:p>
        </w:tc>
        <w:tc>
          <w:tcPr>
            <w:tcW w:w="6379" w:type="dxa"/>
            <w:tcBorders>
              <w:top w:val="single" w:sz="4" w:space="0" w:color="000000"/>
              <w:left w:val="single" w:sz="4" w:space="0" w:color="000000"/>
              <w:bottom w:val="single" w:sz="4" w:space="0" w:color="000000"/>
              <w:right w:val="single" w:sz="4" w:space="0" w:color="000000"/>
            </w:tcBorders>
          </w:tcPr>
          <w:p w14:paraId="013148B9" w14:textId="6FAF0A7B" w:rsidR="00096FBE" w:rsidRPr="00096FBE" w:rsidRDefault="00096FBE" w:rsidP="00096FBE">
            <w:pPr>
              <w:pStyle w:val="TableParagraph"/>
              <w:spacing w:line="252" w:lineRule="auto"/>
              <w:ind w:right="142"/>
              <w:contextualSpacing/>
              <w:jc w:val="both"/>
              <w:rPr>
                <w:rFonts w:ascii="Cambria" w:hAnsi="Cambria"/>
                <w:lang w:val="en-US"/>
              </w:rPr>
            </w:pPr>
            <w:r w:rsidRPr="00096FBE">
              <w:rPr>
                <w:rFonts w:ascii="Cambria" w:hAnsi="Cambria"/>
              </w:rPr>
              <w:t>Circular 11/2022/TT-BGDĐT of the Ministry of Education and Training</w:t>
            </w:r>
            <w:r w:rsidRPr="00096FBE">
              <w:rPr>
                <w:rFonts w:ascii="Cambria" w:hAnsi="Cambria"/>
                <w:lang w:val="en-US"/>
              </w:rPr>
              <w:t xml:space="preserve"> on prescribing regulations on jointly organizing examinations for grant of foreign certificates of foreign-language proficiency</w:t>
            </w:r>
          </w:p>
        </w:tc>
        <w:tc>
          <w:tcPr>
            <w:tcW w:w="1701" w:type="dxa"/>
            <w:tcBorders>
              <w:top w:val="single" w:sz="4" w:space="0" w:color="000000"/>
              <w:left w:val="single" w:sz="4" w:space="0" w:color="000000"/>
              <w:bottom w:val="single" w:sz="4" w:space="0" w:color="000000"/>
              <w:right w:val="single" w:sz="4" w:space="0" w:color="000000"/>
            </w:tcBorders>
          </w:tcPr>
          <w:p w14:paraId="5ABF8313" w14:textId="6AF02A30" w:rsidR="00096FBE" w:rsidRPr="00096FBE" w:rsidRDefault="00096FBE" w:rsidP="00096FBE">
            <w:pPr>
              <w:jc w:val="center"/>
              <w:rPr>
                <w:rFonts w:ascii="Cambria" w:hAnsi="Cambria"/>
              </w:rPr>
            </w:pPr>
            <w:r w:rsidRPr="00096FBE">
              <w:rPr>
                <w:rFonts w:ascii="Cambria" w:hAnsi="Cambria"/>
              </w:rPr>
              <w:t>2</w:t>
            </w:r>
            <w:r w:rsidRPr="00096FBE">
              <w:rPr>
                <w:rFonts w:ascii="Cambria" w:hAnsi="Cambria"/>
                <w:lang w:val="en-US"/>
              </w:rPr>
              <w:t>6</w:t>
            </w:r>
            <w:r w:rsidRPr="00096FBE">
              <w:rPr>
                <w:rFonts w:ascii="Cambria" w:hAnsi="Cambria"/>
              </w:rPr>
              <w:t>/</w:t>
            </w:r>
            <w:r w:rsidRPr="00096FBE">
              <w:rPr>
                <w:rFonts w:ascii="Cambria" w:hAnsi="Cambria"/>
                <w:lang w:val="en-US"/>
              </w:rPr>
              <w:t>7</w:t>
            </w:r>
            <w:r w:rsidRPr="00096FBE">
              <w:rPr>
                <w:rFonts w:ascii="Cambria" w:hAnsi="Cambria"/>
              </w:rPr>
              <w:t>/2022</w:t>
            </w:r>
          </w:p>
        </w:tc>
        <w:tc>
          <w:tcPr>
            <w:tcW w:w="1572" w:type="dxa"/>
            <w:tcBorders>
              <w:top w:val="single" w:sz="4" w:space="0" w:color="000000"/>
              <w:left w:val="single" w:sz="4" w:space="0" w:color="000000"/>
              <w:bottom w:val="single" w:sz="4" w:space="0" w:color="000000"/>
              <w:right w:val="single" w:sz="4" w:space="0" w:color="000000"/>
            </w:tcBorders>
          </w:tcPr>
          <w:p w14:paraId="00144DA5" w14:textId="0CC4475C" w:rsidR="00096FBE" w:rsidRPr="00096FBE" w:rsidRDefault="00096FBE" w:rsidP="00096FBE">
            <w:pPr>
              <w:pStyle w:val="TableParagraph"/>
              <w:jc w:val="center"/>
              <w:rPr>
                <w:rFonts w:ascii="Cambria" w:hAnsi="Cambria"/>
                <w:lang w:val="en-US"/>
              </w:rPr>
            </w:pPr>
            <w:r w:rsidRPr="00096FBE">
              <w:rPr>
                <w:rFonts w:ascii="Cambria" w:hAnsi="Cambria"/>
                <w:lang w:val="en-US"/>
              </w:rPr>
              <w:t>10</w:t>
            </w:r>
            <w:r w:rsidRPr="00096FBE">
              <w:rPr>
                <w:rFonts w:ascii="Cambria" w:hAnsi="Cambria"/>
              </w:rPr>
              <w:t>/</w:t>
            </w:r>
            <w:r w:rsidRPr="00096FBE">
              <w:rPr>
                <w:rFonts w:ascii="Cambria" w:hAnsi="Cambria"/>
                <w:lang w:val="en-US"/>
              </w:rPr>
              <w:t>9</w:t>
            </w:r>
            <w:r w:rsidRPr="00096FBE">
              <w:rPr>
                <w:rFonts w:ascii="Cambria" w:hAnsi="Cambria"/>
              </w:rPr>
              <w:t>/2022</w:t>
            </w:r>
          </w:p>
        </w:tc>
      </w:tr>
      <w:tr w:rsidR="00096FBE" w:rsidRPr="00096FBE" w14:paraId="2919F5C1" w14:textId="77777777" w:rsidTr="009E1789">
        <w:trPr>
          <w:gridAfter w:val="1"/>
          <w:wAfter w:w="7" w:type="dxa"/>
          <w:trHeight w:val="320"/>
        </w:trPr>
        <w:tc>
          <w:tcPr>
            <w:tcW w:w="709" w:type="dxa"/>
            <w:tcBorders>
              <w:top w:val="single" w:sz="4" w:space="0" w:color="000000"/>
              <w:left w:val="single" w:sz="4" w:space="0" w:color="000000"/>
              <w:bottom w:val="single" w:sz="4" w:space="0" w:color="000000"/>
              <w:right w:val="single" w:sz="4" w:space="0" w:color="000000"/>
            </w:tcBorders>
          </w:tcPr>
          <w:p w14:paraId="0045EDA7" w14:textId="77777777" w:rsidR="00096FBE" w:rsidRPr="00096FBE" w:rsidRDefault="00096FBE" w:rsidP="00096FBE">
            <w:pPr>
              <w:pStyle w:val="TableParagraph"/>
              <w:numPr>
                <w:ilvl w:val="0"/>
                <w:numId w:val="4"/>
              </w:numPr>
              <w:rPr>
                <w:rFonts w:ascii="Cambria" w:hAnsi="Cambria"/>
                <w:lang w:val="en-US"/>
              </w:rPr>
            </w:pPr>
          </w:p>
        </w:tc>
        <w:tc>
          <w:tcPr>
            <w:tcW w:w="6379" w:type="dxa"/>
            <w:tcBorders>
              <w:top w:val="single" w:sz="4" w:space="0" w:color="000000"/>
              <w:left w:val="single" w:sz="4" w:space="0" w:color="000000"/>
              <w:bottom w:val="single" w:sz="4" w:space="0" w:color="000000"/>
              <w:right w:val="single" w:sz="4" w:space="0" w:color="000000"/>
            </w:tcBorders>
          </w:tcPr>
          <w:p w14:paraId="15BAC882" w14:textId="53A33086" w:rsidR="00096FBE" w:rsidRPr="00096FBE" w:rsidRDefault="00096FBE" w:rsidP="00096FBE">
            <w:pPr>
              <w:pStyle w:val="TableParagraph"/>
              <w:spacing w:line="252" w:lineRule="auto"/>
              <w:ind w:right="142"/>
              <w:contextualSpacing/>
              <w:jc w:val="both"/>
              <w:rPr>
                <w:rFonts w:ascii="Cambria" w:hAnsi="Cambria"/>
                <w:lang w:val="en-US"/>
              </w:rPr>
            </w:pPr>
            <w:r w:rsidRPr="00096FBE">
              <w:rPr>
                <w:rFonts w:ascii="Cambria" w:hAnsi="Cambria"/>
              </w:rPr>
              <w:t>Circular 01/2022/TT-BTTTT of the Ministry of Information and Communications</w:t>
            </w:r>
            <w:r w:rsidRPr="00096FBE">
              <w:rPr>
                <w:rFonts w:ascii="Cambria" w:hAnsi="Cambria"/>
                <w:lang w:val="en-US"/>
              </w:rPr>
              <w:t xml:space="preserve"> amending 1:2022 QCVN 102:2016/BTTTT National technical regulation on structure of identifiers and format of serving packet data connecting document management and operating systems</w:t>
            </w:r>
          </w:p>
        </w:tc>
        <w:tc>
          <w:tcPr>
            <w:tcW w:w="1701" w:type="dxa"/>
            <w:tcBorders>
              <w:top w:val="single" w:sz="4" w:space="0" w:color="000000"/>
              <w:left w:val="single" w:sz="4" w:space="0" w:color="000000"/>
              <w:bottom w:val="single" w:sz="4" w:space="0" w:color="000000"/>
              <w:right w:val="single" w:sz="4" w:space="0" w:color="000000"/>
            </w:tcBorders>
          </w:tcPr>
          <w:p w14:paraId="39AAD67B" w14:textId="60F24E1D" w:rsidR="00096FBE" w:rsidRPr="00096FBE" w:rsidRDefault="00096FBE" w:rsidP="00096FBE">
            <w:pPr>
              <w:jc w:val="center"/>
              <w:rPr>
                <w:rFonts w:ascii="Cambria" w:hAnsi="Cambria"/>
                <w:lang w:val="en-US"/>
              </w:rPr>
            </w:pPr>
            <w:r w:rsidRPr="00096FBE">
              <w:rPr>
                <w:rFonts w:ascii="Cambria" w:hAnsi="Cambria"/>
                <w:lang w:val="en-US"/>
              </w:rPr>
              <w:t>17</w:t>
            </w:r>
            <w:r w:rsidRPr="00096FBE">
              <w:rPr>
                <w:rFonts w:ascii="Cambria" w:hAnsi="Cambria"/>
              </w:rPr>
              <w:t>/</w:t>
            </w:r>
            <w:r w:rsidRPr="00096FBE">
              <w:rPr>
                <w:rFonts w:ascii="Cambria" w:hAnsi="Cambria"/>
                <w:lang w:val="en-US"/>
              </w:rPr>
              <w:t>2</w:t>
            </w:r>
            <w:r w:rsidRPr="00096FBE">
              <w:rPr>
                <w:rFonts w:ascii="Cambria" w:hAnsi="Cambria"/>
              </w:rPr>
              <w:t>/2022</w:t>
            </w:r>
          </w:p>
        </w:tc>
        <w:tc>
          <w:tcPr>
            <w:tcW w:w="1572" w:type="dxa"/>
            <w:tcBorders>
              <w:top w:val="single" w:sz="4" w:space="0" w:color="000000"/>
              <w:left w:val="single" w:sz="4" w:space="0" w:color="000000"/>
              <w:bottom w:val="single" w:sz="4" w:space="0" w:color="000000"/>
              <w:right w:val="single" w:sz="4" w:space="0" w:color="000000"/>
            </w:tcBorders>
          </w:tcPr>
          <w:p w14:paraId="69F2F7D1" w14:textId="4AABA97E" w:rsidR="00096FBE" w:rsidRPr="00096FBE" w:rsidRDefault="00096FBE" w:rsidP="00096FBE">
            <w:pPr>
              <w:pStyle w:val="TableParagraph"/>
              <w:jc w:val="center"/>
              <w:rPr>
                <w:rFonts w:ascii="Cambria" w:hAnsi="Cambria"/>
              </w:rPr>
            </w:pPr>
            <w:r w:rsidRPr="00096FBE">
              <w:rPr>
                <w:rFonts w:ascii="Cambria" w:hAnsi="Cambria"/>
                <w:lang w:val="en-US"/>
              </w:rPr>
              <w:t>15</w:t>
            </w:r>
            <w:r w:rsidRPr="00096FBE">
              <w:rPr>
                <w:rFonts w:ascii="Cambria" w:hAnsi="Cambria"/>
              </w:rPr>
              <w:t>/</w:t>
            </w:r>
            <w:r w:rsidRPr="00096FBE">
              <w:rPr>
                <w:rFonts w:ascii="Cambria" w:hAnsi="Cambria"/>
                <w:lang w:val="en-US"/>
              </w:rPr>
              <w:t>9</w:t>
            </w:r>
            <w:r w:rsidRPr="00096FBE">
              <w:rPr>
                <w:rFonts w:ascii="Cambria" w:hAnsi="Cambria"/>
              </w:rPr>
              <w:t>/2022</w:t>
            </w:r>
          </w:p>
        </w:tc>
      </w:tr>
      <w:tr w:rsidR="00096FBE" w:rsidRPr="00096FBE" w14:paraId="45EC2176" w14:textId="77777777" w:rsidTr="009E1789">
        <w:trPr>
          <w:gridAfter w:val="1"/>
          <w:wAfter w:w="7" w:type="dxa"/>
          <w:trHeight w:val="320"/>
        </w:trPr>
        <w:tc>
          <w:tcPr>
            <w:tcW w:w="709" w:type="dxa"/>
            <w:tcBorders>
              <w:top w:val="single" w:sz="4" w:space="0" w:color="000000"/>
              <w:left w:val="single" w:sz="4" w:space="0" w:color="000000"/>
              <w:bottom w:val="single" w:sz="4" w:space="0" w:color="000000"/>
              <w:right w:val="single" w:sz="4" w:space="0" w:color="000000"/>
            </w:tcBorders>
          </w:tcPr>
          <w:p w14:paraId="1CEACDC0" w14:textId="77777777" w:rsidR="00096FBE" w:rsidRPr="00096FBE" w:rsidRDefault="00096FBE" w:rsidP="00096FBE">
            <w:pPr>
              <w:pStyle w:val="TableParagraph"/>
              <w:numPr>
                <w:ilvl w:val="0"/>
                <w:numId w:val="4"/>
              </w:numPr>
              <w:rPr>
                <w:rFonts w:ascii="Cambria" w:hAnsi="Cambria"/>
                <w:lang w:val="en-US"/>
              </w:rPr>
            </w:pPr>
          </w:p>
        </w:tc>
        <w:tc>
          <w:tcPr>
            <w:tcW w:w="6379" w:type="dxa"/>
            <w:tcBorders>
              <w:top w:val="single" w:sz="4" w:space="0" w:color="000000"/>
              <w:left w:val="single" w:sz="4" w:space="0" w:color="000000"/>
              <w:bottom w:val="single" w:sz="4" w:space="0" w:color="000000"/>
              <w:right w:val="single" w:sz="4" w:space="0" w:color="000000"/>
            </w:tcBorders>
          </w:tcPr>
          <w:p w14:paraId="76E3F046" w14:textId="1AF0194F" w:rsidR="00096FBE" w:rsidRPr="00096FBE" w:rsidRDefault="00096FBE" w:rsidP="00096FBE">
            <w:pPr>
              <w:pStyle w:val="TableParagraph"/>
              <w:spacing w:line="252" w:lineRule="auto"/>
              <w:ind w:right="142"/>
              <w:contextualSpacing/>
              <w:jc w:val="both"/>
              <w:rPr>
                <w:rFonts w:ascii="Cambria" w:hAnsi="Cambria"/>
                <w:lang w:val="en-US"/>
              </w:rPr>
            </w:pPr>
            <w:r w:rsidRPr="00096FBE">
              <w:rPr>
                <w:rFonts w:ascii="Cambria" w:hAnsi="Cambria"/>
              </w:rPr>
              <w:t>Circular 17/2022/TT-BGTVT of the Ministry of Transport on</w:t>
            </w:r>
            <w:r w:rsidRPr="00096FBE">
              <w:rPr>
                <w:rFonts w:ascii="Cambria" w:hAnsi="Cambria"/>
                <w:lang w:val="en-US"/>
              </w:rPr>
              <w:t xml:space="preserve"> amending and supplementing a number of articles of the Minister of Transport's Circular No. 12/2020/TT-BGTVT dated May 29, 2020, providing regulations on the organization and management of by-automobile transport activities and road transport support services</w:t>
            </w:r>
          </w:p>
        </w:tc>
        <w:tc>
          <w:tcPr>
            <w:tcW w:w="1701" w:type="dxa"/>
            <w:tcBorders>
              <w:top w:val="single" w:sz="4" w:space="0" w:color="000000"/>
              <w:left w:val="single" w:sz="4" w:space="0" w:color="000000"/>
              <w:bottom w:val="single" w:sz="4" w:space="0" w:color="000000"/>
              <w:right w:val="single" w:sz="4" w:space="0" w:color="000000"/>
            </w:tcBorders>
          </w:tcPr>
          <w:p w14:paraId="2185B01B" w14:textId="36922363" w:rsidR="00096FBE" w:rsidRPr="00096FBE" w:rsidRDefault="00096FBE" w:rsidP="00096FBE">
            <w:pPr>
              <w:jc w:val="center"/>
              <w:rPr>
                <w:rFonts w:ascii="Cambria" w:hAnsi="Cambria"/>
                <w:lang w:val="en-US"/>
              </w:rPr>
            </w:pPr>
            <w:r w:rsidRPr="00096FBE">
              <w:rPr>
                <w:rFonts w:ascii="Cambria" w:hAnsi="Cambria"/>
                <w:lang w:val="en-US"/>
              </w:rPr>
              <w:t>15</w:t>
            </w:r>
            <w:r w:rsidRPr="00096FBE">
              <w:rPr>
                <w:rFonts w:ascii="Cambria" w:hAnsi="Cambria"/>
              </w:rPr>
              <w:t>/</w:t>
            </w:r>
            <w:r w:rsidRPr="00096FBE">
              <w:rPr>
                <w:rFonts w:ascii="Cambria" w:hAnsi="Cambria"/>
                <w:lang w:val="en-US"/>
              </w:rPr>
              <w:t>7</w:t>
            </w:r>
            <w:r w:rsidRPr="00096FBE">
              <w:rPr>
                <w:rFonts w:ascii="Cambria" w:hAnsi="Cambria"/>
              </w:rPr>
              <w:t>/2022</w:t>
            </w:r>
          </w:p>
        </w:tc>
        <w:tc>
          <w:tcPr>
            <w:tcW w:w="1572" w:type="dxa"/>
            <w:tcBorders>
              <w:top w:val="single" w:sz="4" w:space="0" w:color="000000"/>
              <w:left w:val="single" w:sz="4" w:space="0" w:color="000000"/>
              <w:bottom w:val="single" w:sz="4" w:space="0" w:color="000000"/>
              <w:right w:val="single" w:sz="4" w:space="0" w:color="000000"/>
            </w:tcBorders>
          </w:tcPr>
          <w:p w14:paraId="20C1CD42" w14:textId="1F6453ED" w:rsidR="00096FBE" w:rsidRPr="00096FBE" w:rsidRDefault="00096FBE" w:rsidP="00096FBE">
            <w:pPr>
              <w:pStyle w:val="TableParagraph"/>
              <w:jc w:val="center"/>
              <w:rPr>
                <w:rFonts w:ascii="Cambria" w:hAnsi="Cambria"/>
              </w:rPr>
            </w:pPr>
            <w:r w:rsidRPr="00096FBE">
              <w:rPr>
                <w:rFonts w:ascii="Cambria" w:hAnsi="Cambria"/>
                <w:lang w:val="en-US"/>
              </w:rPr>
              <w:t>15</w:t>
            </w:r>
            <w:r w:rsidRPr="00096FBE">
              <w:rPr>
                <w:rFonts w:ascii="Cambria" w:hAnsi="Cambria"/>
              </w:rPr>
              <w:t>/</w:t>
            </w:r>
            <w:r w:rsidRPr="00096FBE">
              <w:rPr>
                <w:rFonts w:ascii="Cambria" w:hAnsi="Cambria"/>
                <w:lang w:val="en-US"/>
              </w:rPr>
              <w:t>9</w:t>
            </w:r>
            <w:r w:rsidRPr="00096FBE">
              <w:rPr>
                <w:rFonts w:ascii="Cambria" w:hAnsi="Cambria"/>
              </w:rPr>
              <w:t>/2022</w:t>
            </w:r>
          </w:p>
        </w:tc>
      </w:tr>
      <w:tr w:rsidR="00096FBE" w:rsidRPr="00096FBE" w14:paraId="280C6D1B" w14:textId="77777777" w:rsidTr="009E1789">
        <w:trPr>
          <w:gridAfter w:val="1"/>
          <w:wAfter w:w="7" w:type="dxa"/>
          <w:trHeight w:val="320"/>
        </w:trPr>
        <w:tc>
          <w:tcPr>
            <w:tcW w:w="709" w:type="dxa"/>
            <w:tcBorders>
              <w:top w:val="single" w:sz="4" w:space="0" w:color="000000"/>
              <w:left w:val="single" w:sz="4" w:space="0" w:color="000000"/>
              <w:bottom w:val="single" w:sz="4" w:space="0" w:color="000000"/>
              <w:right w:val="single" w:sz="4" w:space="0" w:color="000000"/>
            </w:tcBorders>
          </w:tcPr>
          <w:p w14:paraId="4A81B428" w14:textId="77777777" w:rsidR="00096FBE" w:rsidRPr="00096FBE" w:rsidRDefault="00096FBE" w:rsidP="00096FBE">
            <w:pPr>
              <w:pStyle w:val="TableParagraph"/>
              <w:numPr>
                <w:ilvl w:val="0"/>
                <w:numId w:val="4"/>
              </w:numPr>
              <w:rPr>
                <w:rFonts w:ascii="Cambria" w:hAnsi="Cambria"/>
                <w:lang w:val="en-US"/>
              </w:rPr>
            </w:pPr>
          </w:p>
        </w:tc>
        <w:tc>
          <w:tcPr>
            <w:tcW w:w="6379" w:type="dxa"/>
            <w:tcBorders>
              <w:top w:val="single" w:sz="4" w:space="0" w:color="000000"/>
              <w:left w:val="single" w:sz="4" w:space="0" w:color="000000"/>
              <w:bottom w:val="single" w:sz="4" w:space="0" w:color="000000"/>
              <w:right w:val="single" w:sz="4" w:space="0" w:color="000000"/>
            </w:tcBorders>
          </w:tcPr>
          <w:p w14:paraId="6CE946A2" w14:textId="0590ECE3" w:rsidR="00096FBE" w:rsidRPr="00096FBE" w:rsidRDefault="00096FBE" w:rsidP="00096FBE">
            <w:pPr>
              <w:pStyle w:val="TableParagraph"/>
              <w:spacing w:line="252" w:lineRule="auto"/>
              <w:ind w:right="142"/>
              <w:contextualSpacing/>
              <w:jc w:val="both"/>
              <w:rPr>
                <w:rFonts w:ascii="Cambria" w:hAnsi="Cambria"/>
                <w:lang w:val="en-US"/>
              </w:rPr>
            </w:pPr>
            <w:r w:rsidRPr="00096FBE">
              <w:rPr>
                <w:rFonts w:ascii="Cambria" w:hAnsi="Cambria"/>
              </w:rPr>
              <w:t>Circular 10/2022/TT-NHNN of the State Bank of Vietnam</w:t>
            </w:r>
            <w:r w:rsidRPr="00096FBE">
              <w:rPr>
                <w:rFonts w:ascii="Cambria" w:hAnsi="Cambria"/>
                <w:lang w:val="en-US"/>
              </w:rPr>
              <w:t xml:space="preserve"> on guiding the foreign exchange management regarding the issuance of bonds to international market by enterprises not entitled to government guarantee</w:t>
            </w:r>
          </w:p>
        </w:tc>
        <w:tc>
          <w:tcPr>
            <w:tcW w:w="1701" w:type="dxa"/>
            <w:tcBorders>
              <w:top w:val="single" w:sz="4" w:space="0" w:color="000000"/>
              <w:left w:val="single" w:sz="4" w:space="0" w:color="000000"/>
              <w:bottom w:val="single" w:sz="4" w:space="0" w:color="000000"/>
              <w:right w:val="single" w:sz="4" w:space="0" w:color="000000"/>
            </w:tcBorders>
          </w:tcPr>
          <w:p w14:paraId="4C47A877" w14:textId="66F45F19" w:rsidR="00096FBE" w:rsidRPr="00096FBE" w:rsidRDefault="00096FBE" w:rsidP="00096FBE">
            <w:pPr>
              <w:jc w:val="center"/>
              <w:rPr>
                <w:rFonts w:ascii="Cambria" w:hAnsi="Cambria"/>
                <w:lang w:val="en-US"/>
              </w:rPr>
            </w:pPr>
            <w:r w:rsidRPr="00096FBE">
              <w:rPr>
                <w:rFonts w:ascii="Cambria" w:hAnsi="Cambria"/>
                <w:lang w:val="en-US"/>
              </w:rPr>
              <w:t>29</w:t>
            </w:r>
            <w:r w:rsidRPr="00096FBE">
              <w:rPr>
                <w:rFonts w:ascii="Cambria" w:hAnsi="Cambria"/>
              </w:rPr>
              <w:t>/</w:t>
            </w:r>
            <w:r w:rsidRPr="00096FBE">
              <w:rPr>
                <w:rFonts w:ascii="Cambria" w:hAnsi="Cambria"/>
                <w:lang w:val="en-US"/>
              </w:rPr>
              <w:t>7</w:t>
            </w:r>
            <w:r w:rsidRPr="00096FBE">
              <w:rPr>
                <w:rFonts w:ascii="Cambria" w:hAnsi="Cambria"/>
              </w:rPr>
              <w:t>/2022</w:t>
            </w:r>
          </w:p>
        </w:tc>
        <w:tc>
          <w:tcPr>
            <w:tcW w:w="1572" w:type="dxa"/>
            <w:tcBorders>
              <w:top w:val="single" w:sz="4" w:space="0" w:color="000000"/>
              <w:left w:val="single" w:sz="4" w:space="0" w:color="000000"/>
              <w:bottom w:val="single" w:sz="4" w:space="0" w:color="000000"/>
              <w:right w:val="single" w:sz="4" w:space="0" w:color="000000"/>
            </w:tcBorders>
          </w:tcPr>
          <w:p w14:paraId="47F11E2B" w14:textId="77777777" w:rsidR="00096FBE" w:rsidRPr="00096FBE" w:rsidRDefault="00096FBE" w:rsidP="00096FBE">
            <w:pPr>
              <w:spacing w:line="252" w:lineRule="auto"/>
              <w:jc w:val="center"/>
              <w:rPr>
                <w:rFonts w:ascii="Cambria" w:hAnsi="Cambria"/>
              </w:rPr>
            </w:pPr>
            <w:r w:rsidRPr="00096FBE">
              <w:rPr>
                <w:rFonts w:ascii="Cambria" w:hAnsi="Cambria"/>
                <w:lang w:val="en-US"/>
              </w:rPr>
              <w:t>15</w:t>
            </w:r>
            <w:r w:rsidRPr="00096FBE">
              <w:rPr>
                <w:rFonts w:ascii="Cambria" w:hAnsi="Cambria"/>
              </w:rPr>
              <w:t>/</w:t>
            </w:r>
            <w:r w:rsidRPr="00096FBE">
              <w:rPr>
                <w:rFonts w:ascii="Cambria" w:hAnsi="Cambria"/>
                <w:lang w:val="en-US"/>
              </w:rPr>
              <w:t>9</w:t>
            </w:r>
            <w:r w:rsidRPr="00096FBE">
              <w:rPr>
                <w:rFonts w:ascii="Cambria" w:hAnsi="Cambria"/>
              </w:rPr>
              <w:t>/2022</w:t>
            </w:r>
          </w:p>
          <w:p w14:paraId="7416C18E" w14:textId="77777777" w:rsidR="00096FBE" w:rsidRPr="00096FBE" w:rsidRDefault="00096FBE" w:rsidP="00096FBE">
            <w:pPr>
              <w:pStyle w:val="TableParagraph"/>
              <w:jc w:val="center"/>
              <w:rPr>
                <w:rFonts w:ascii="Cambria" w:hAnsi="Cambria"/>
              </w:rPr>
            </w:pPr>
          </w:p>
        </w:tc>
      </w:tr>
      <w:tr w:rsidR="00096FBE" w:rsidRPr="00096FBE" w14:paraId="31654FDB" w14:textId="77777777" w:rsidTr="009E1789">
        <w:trPr>
          <w:gridAfter w:val="1"/>
          <w:wAfter w:w="7" w:type="dxa"/>
          <w:trHeight w:val="320"/>
        </w:trPr>
        <w:tc>
          <w:tcPr>
            <w:tcW w:w="709" w:type="dxa"/>
            <w:tcBorders>
              <w:top w:val="single" w:sz="4" w:space="0" w:color="000000"/>
              <w:left w:val="single" w:sz="4" w:space="0" w:color="000000"/>
              <w:bottom w:val="single" w:sz="4" w:space="0" w:color="000000"/>
              <w:right w:val="single" w:sz="4" w:space="0" w:color="000000"/>
            </w:tcBorders>
          </w:tcPr>
          <w:p w14:paraId="244B2126" w14:textId="77777777" w:rsidR="00096FBE" w:rsidRPr="00096FBE" w:rsidRDefault="00096FBE" w:rsidP="00096FBE">
            <w:pPr>
              <w:pStyle w:val="TableParagraph"/>
              <w:numPr>
                <w:ilvl w:val="0"/>
                <w:numId w:val="4"/>
              </w:numPr>
              <w:rPr>
                <w:rFonts w:ascii="Cambria" w:hAnsi="Cambria"/>
                <w:lang w:val="en-US"/>
              </w:rPr>
            </w:pPr>
          </w:p>
        </w:tc>
        <w:tc>
          <w:tcPr>
            <w:tcW w:w="6379" w:type="dxa"/>
            <w:tcBorders>
              <w:top w:val="single" w:sz="4" w:space="0" w:color="000000"/>
              <w:left w:val="single" w:sz="4" w:space="0" w:color="000000"/>
              <w:bottom w:val="single" w:sz="4" w:space="0" w:color="000000"/>
              <w:right w:val="single" w:sz="4" w:space="0" w:color="000000"/>
            </w:tcBorders>
          </w:tcPr>
          <w:p w14:paraId="71437755" w14:textId="3C8DFB70" w:rsidR="00096FBE" w:rsidRPr="00096FBE" w:rsidRDefault="00096FBE" w:rsidP="00096FBE">
            <w:pPr>
              <w:pStyle w:val="TableParagraph"/>
              <w:spacing w:line="252" w:lineRule="auto"/>
              <w:ind w:right="142"/>
              <w:contextualSpacing/>
              <w:jc w:val="both"/>
              <w:rPr>
                <w:rFonts w:ascii="Cambria" w:hAnsi="Cambria"/>
                <w:lang w:val="en-US"/>
              </w:rPr>
            </w:pPr>
            <w:r w:rsidRPr="00096FBE">
              <w:rPr>
                <w:rFonts w:ascii="Cambria" w:hAnsi="Cambria"/>
              </w:rPr>
              <w:t>Circular 08/2022/TT-BKHDT of the Ministry of Planning and Investment</w:t>
            </w:r>
            <w:r w:rsidRPr="00096FBE">
              <w:rPr>
                <w:rFonts w:ascii="Cambria" w:hAnsi="Cambria"/>
                <w:lang w:val="en-US"/>
              </w:rPr>
              <w:t xml:space="preserve"> on Stipulating in detail the provision and posting of information on bidding, and selection of contractors via the National E-Public Procurement system</w:t>
            </w:r>
          </w:p>
        </w:tc>
        <w:tc>
          <w:tcPr>
            <w:tcW w:w="1701" w:type="dxa"/>
            <w:tcBorders>
              <w:top w:val="single" w:sz="4" w:space="0" w:color="000000"/>
              <w:left w:val="single" w:sz="4" w:space="0" w:color="000000"/>
              <w:bottom w:val="single" w:sz="4" w:space="0" w:color="000000"/>
              <w:right w:val="single" w:sz="4" w:space="0" w:color="000000"/>
            </w:tcBorders>
          </w:tcPr>
          <w:p w14:paraId="4445F17D" w14:textId="081F3A88" w:rsidR="00096FBE" w:rsidRPr="00096FBE" w:rsidRDefault="00096FBE" w:rsidP="00096FBE">
            <w:pPr>
              <w:jc w:val="center"/>
              <w:rPr>
                <w:rFonts w:ascii="Cambria" w:hAnsi="Cambria"/>
                <w:lang w:val="en-US"/>
              </w:rPr>
            </w:pPr>
            <w:r w:rsidRPr="00096FBE">
              <w:rPr>
                <w:rFonts w:ascii="Cambria" w:hAnsi="Cambria"/>
                <w:lang w:val="en-US"/>
              </w:rPr>
              <w:t>31/5/2022</w:t>
            </w:r>
          </w:p>
        </w:tc>
        <w:tc>
          <w:tcPr>
            <w:tcW w:w="1572" w:type="dxa"/>
            <w:tcBorders>
              <w:top w:val="single" w:sz="4" w:space="0" w:color="000000"/>
              <w:left w:val="single" w:sz="4" w:space="0" w:color="000000"/>
              <w:bottom w:val="single" w:sz="4" w:space="0" w:color="000000"/>
              <w:right w:val="single" w:sz="4" w:space="0" w:color="000000"/>
            </w:tcBorders>
          </w:tcPr>
          <w:p w14:paraId="4A4E1AC2" w14:textId="31151DE4" w:rsidR="00096FBE" w:rsidRPr="00096FBE" w:rsidRDefault="00096FBE" w:rsidP="00096FBE">
            <w:pPr>
              <w:pStyle w:val="TableParagraph"/>
              <w:jc w:val="center"/>
              <w:rPr>
                <w:rFonts w:ascii="Cambria" w:hAnsi="Cambria"/>
              </w:rPr>
            </w:pPr>
            <w:r w:rsidRPr="00096FBE">
              <w:rPr>
                <w:rFonts w:ascii="Cambria" w:hAnsi="Cambria"/>
                <w:lang w:val="en-US"/>
              </w:rPr>
              <w:t>16/9/2022</w:t>
            </w:r>
          </w:p>
        </w:tc>
      </w:tr>
      <w:bookmarkEnd w:id="5"/>
    </w:tbl>
    <w:p w14:paraId="1D02571C" w14:textId="77777777" w:rsidR="00A40283" w:rsidRPr="00096FBE" w:rsidRDefault="00A40283" w:rsidP="00A40283">
      <w:pPr>
        <w:jc w:val="both"/>
        <w:rPr>
          <w:rFonts w:ascii="Cambria" w:hAnsi="Cambria"/>
          <w:lang w:val="en"/>
        </w:rPr>
      </w:pPr>
    </w:p>
    <w:p w14:paraId="7DD48B10" w14:textId="77777777" w:rsidR="00A40283" w:rsidRPr="00096FBE" w:rsidRDefault="00A40283" w:rsidP="00A40283">
      <w:pPr>
        <w:jc w:val="both"/>
        <w:rPr>
          <w:rFonts w:ascii="Cambria" w:hAnsi="Cambria"/>
          <w:lang w:val="en"/>
        </w:rPr>
      </w:pPr>
      <w:r w:rsidRPr="00096FBE">
        <w:rPr>
          <w:rFonts w:ascii="Cambria" w:hAnsi="Cambria"/>
          <w:lang w:val="en"/>
        </w:rPr>
        <w:t>We hope this Legal Newsletter has a lot of useful information.</w:t>
      </w:r>
    </w:p>
    <w:p w14:paraId="5DE7D700" w14:textId="77777777" w:rsidR="00A40283" w:rsidRPr="00096FBE" w:rsidRDefault="00A40283" w:rsidP="00A40283">
      <w:pPr>
        <w:jc w:val="both"/>
        <w:rPr>
          <w:rFonts w:ascii="Cambria" w:hAnsi="Cambria"/>
          <w:lang w:val="en"/>
        </w:rPr>
      </w:pPr>
    </w:p>
    <w:p w14:paraId="22301450" w14:textId="77777777" w:rsidR="00A40283" w:rsidRPr="00096FBE" w:rsidRDefault="00A40283" w:rsidP="00A40283">
      <w:pPr>
        <w:rPr>
          <w:rFonts w:ascii="Cambria" w:hAnsi="Cambria"/>
          <w:lang w:val="en"/>
        </w:rPr>
      </w:pPr>
      <w:r w:rsidRPr="00096FBE">
        <w:rPr>
          <w:rFonts w:ascii="Cambria" w:hAnsi="Cambria"/>
          <w:lang w:val="en"/>
        </w:rPr>
        <w:t>Best Regards.</w:t>
      </w:r>
    </w:p>
    <w:p w14:paraId="2987F776" w14:textId="77777777" w:rsidR="00A40283" w:rsidRPr="00096FBE" w:rsidRDefault="00A40283" w:rsidP="00A40283">
      <w:pPr>
        <w:jc w:val="both"/>
        <w:rPr>
          <w:rFonts w:ascii="Cambria" w:hAnsi="Cambria"/>
        </w:rPr>
      </w:pPr>
    </w:p>
    <w:p w14:paraId="602D3EC2" w14:textId="77777777" w:rsidR="00A40283" w:rsidRPr="00096FBE" w:rsidRDefault="00A40283" w:rsidP="00A40283">
      <w:pPr>
        <w:spacing w:line="252" w:lineRule="auto"/>
        <w:contextualSpacing/>
        <w:jc w:val="both"/>
        <w:rPr>
          <w:rFonts w:ascii="Cambria" w:hAnsi="Cambria"/>
        </w:rPr>
      </w:pPr>
    </w:p>
    <w:p w14:paraId="42CD90F6" w14:textId="77777777" w:rsidR="00A40283" w:rsidRPr="00096FBE" w:rsidRDefault="00A40283" w:rsidP="00A40283">
      <w:pPr>
        <w:spacing w:line="252" w:lineRule="auto"/>
        <w:contextualSpacing/>
        <w:jc w:val="both"/>
        <w:rPr>
          <w:rFonts w:ascii="Cambria" w:hAnsi="Cambria"/>
        </w:rPr>
      </w:pPr>
    </w:p>
    <w:p w14:paraId="1271A548" w14:textId="77777777" w:rsidR="00A40283" w:rsidRPr="00096FBE" w:rsidRDefault="00A40283" w:rsidP="00A40283">
      <w:pPr>
        <w:spacing w:line="252" w:lineRule="auto"/>
        <w:contextualSpacing/>
        <w:jc w:val="both"/>
        <w:rPr>
          <w:rFonts w:ascii="Cambria" w:hAnsi="Cambria"/>
        </w:rPr>
      </w:pPr>
    </w:p>
    <w:p w14:paraId="2CDE6A83" w14:textId="77777777" w:rsidR="00A40283" w:rsidRPr="00096FBE" w:rsidRDefault="00A40283" w:rsidP="00A40283">
      <w:pPr>
        <w:jc w:val="both"/>
        <w:rPr>
          <w:rFonts w:ascii="Cambria" w:hAnsi="Cambria"/>
        </w:rPr>
      </w:pPr>
    </w:p>
    <w:p w14:paraId="6BA8F5A2" w14:textId="77777777" w:rsidR="00A40283" w:rsidRPr="00096FBE" w:rsidRDefault="00A40283" w:rsidP="00A40283">
      <w:pPr>
        <w:jc w:val="both"/>
        <w:rPr>
          <w:rFonts w:ascii="Cambria" w:hAnsi="Cambria"/>
        </w:rPr>
      </w:pPr>
    </w:p>
    <w:p w14:paraId="4BE44415" w14:textId="77777777" w:rsidR="00A40283" w:rsidRPr="00096FBE" w:rsidRDefault="00A40283" w:rsidP="00A40283">
      <w:pPr>
        <w:jc w:val="both"/>
        <w:rPr>
          <w:rFonts w:ascii="Cambria" w:hAnsi="Cambria"/>
        </w:rPr>
      </w:pPr>
    </w:p>
    <w:p w14:paraId="0F14B9C4" w14:textId="77777777" w:rsidR="00A40283" w:rsidRPr="00096FBE" w:rsidRDefault="00A40283" w:rsidP="00A40283">
      <w:pPr>
        <w:jc w:val="both"/>
        <w:rPr>
          <w:rFonts w:ascii="Cambria" w:hAnsi="Cambria"/>
        </w:rPr>
      </w:pPr>
    </w:p>
    <w:p w14:paraId="29274967" w14:textId="77777777" w:rsidR="00A40283" w:rsidRPr="00096FBE" w:rsidRDefault="00A40283" w:rsidP="00A40283">
      <w:pPr>
        <w:jc w:val="both"/>
        <w:rPr>
          <w:rFonts w:ascii="Cambria" w:hAnsi="Cambria"/>
        </w:rPr>
      </w:pPr>
    </w:p>
    <w:p w14:paraId="6337CCE8" w14:textId="77777777" w:rsidR="00A40283" w:rsidRPr="00096FBE" w:rsidRDefault="00A40283" w:rsidP="00A40283">
      <w:pPr>
        <w:jc w:val="both"/>
        <w:rPr>
          <w:rFonts w:ascii="Cambria" w:hAnsi="Cambria"/>
        </w:rPr>
      </w:pPr>
    </w:p>
    <w:p w14:paraId="6EBCCDF9" w14:textId="77777777" w:rsidR="00A40283" w:rsidRPr="00096FBE" w:rsidRDefault="00A40283" w:rsidP="00A40283">
      <w:pPr>
        <w:jc w:val="both"/>
        <w:rPr>
          <w:rFonts w:ascii="Cambria" w:hAnsi="Cambria"/>
        </w:rPr>
      </w:pPr>
    </w:p>
    <w:p w14:paraId="5C36C6A9" w14:textId="77777777" w:rsidR="00A40283" w:rsidRPr="00096FBE" w:rsidRDefault="00A40283" w:rsidP="00A40283">
      <w:pPr>
        <w:jc w:val="both"/>
        <w:rPr>
          <w:rFonts w:ascii="Cambria" w:hAnsi="Cambria"/>
        </w:rPr>
      </w:pPr>
    </w:p>
    <w:p w14:paraId="3C702F51" w14:textId="77777777" w:rsidR="00A40283" w:rsidRPr="00096FBE" w:rsidRDefault="00A40283" w:rsidP="00A40283">
      <w:pPr>
        <w:jc w:val="both"/>
        <w:rPr>
          <w:rFonts w:ascii="Cambria" w:hAnsi="Cambria"/>
        </w:rPr>
      </w:pPr>
    </w:p>
    <w:p w14:paraId="509FF6BA" w14:textId="22397CAF" w:rsidR="005C29F6" w:rsidRPr="00096FBE" w:rsidRDefault="005C29F6">
      <w:pPr>
        <w:rPr>
          <w:rFonts w:ascii="Cambria" w:hAnsi="Cambria"/>
        </w:rPr>
      </w:pPr>
    </w:p>
    <w:p w14:paraId="1270FAA0" w14:textId="1BEDD51D" w:rsidR="00DA7189" w:rsidRPr="00096FBE" w:rsidRDefault="00DA7189">
      <w:pPr>
        <w:rPr>
          <w:rFonts w:ascii="Cambria" w:hAnsi="Cambria"/>
        </w:rPr>
      </w:pPr>
    </w:p>
    <w:p w14:paraId="0E158810" w14:textId="6B118F13" w:rsidR="00DA7189" w:rsidRPr="00096FBE" w:rsidRDefault="00DA7189">
      <w:pPr>
        <w:rPr>
          <w:rFonts w:ascii="Cambria" w:hAnsi="Cambria"/>
        </w:rPr>
      </w:pPr>
    </w:p>
    <w:p w14:paraId="1BAAADC3" w14:textId="7DD8CE01" w:rsidR="00DA7189" w:rsidRPr="00096FBE" w:rsidRDefault="00DA7189">
      <w:pPr>
        <w:rPr>
          <w:rFonts w:ascii="Cambria" w:hAnsi="Cambria"/>
        </w:rPr>
      </w:pPr>
    </w:p>
    <w:p w14:paraId="0163F71A" w14:textId="730B41EF" w:rsidR="00DA7189" w:rsidRPr="00096FBE" w:rsidRDefault="00DA7189">
      <w:pPr>
        <w:rPr>
          <w:rFonts w:ascii="Cambria" w:hAnsi="Cambria"/>
        </w:rPr>
      </w:pPr>
    </w:p>
    <w:p w14:paraId="11ED7573" w14:textId="5DBF72F3" w:rsidR="00DA7189" w:rsidRPr="00096FBE" w:rsidRDefault="00DA7189">
      <w:pPr>
        <w:rPr>
          <w:rFonts w:ascii="Cambria" w:hAnsi="Cambria"/>
        </w:rPr>
      </w:pPr>
    </w:p>
    <w:p w14:paraId="14A9BAA2" w14:textId="4E6990F9" w:rsidR="00DA7189" w:rsidRPr="00096FBE" w:rsidRDefault="00DA7189">
      <w:pPr>
        <w:rPr>
          <w:rFonts w:ascii="Cambria" w:hAnsi="Cambria"/>
        </w:rPr>
      </w:pPr>
    </w:p>
    <w:p w14:paraId="42EB7C2B" w14:textId="5F07640C" w:rsidR="00DA7189" w:rsidRPr="00096FBE" w:rsidRDefault="00DA7189">
      <w:pPr>
        <w:rPr>
          <w:rFonts w:ascii="Cambria" w:hAnsi="Cambria"/>
        </w:rPr>
      </w:pPr>
    </w:p>
    <w:p w14:paraId="399605D0" w14:textId="4B69D427" w:rsidR="00DA7189" w:rsidRPr="00096FBE" w:rsidRDefault="00DA7189">
      <w:pPr>
        <w:rPr>
          <w:rFonts w:ascii="Cambria" w:hAnsi="Cambria"/>
        </w:rPr>
      </w:pPr>
    </w:p>
    <w:p w14:paraId="35FCC2F8" w14:textId="3CD08607" w:rsidR="00DA7189" w:rsidRPr="00096FBE" w:rsidRDefault="00DA7189">
      <w:pPr>
        <w:rPr>
          <w:rFonts w:ascii="Cambria" w:hAnsi="Cambria"/>
        </w:rPr>
      </w:pPr>
    </w:p>
    <w:p w14:paraId="26B27D88" w14:textId="28868CB8" w:rsidR="00DA7189" w:rsidRPr="00096FBE" w:rsidRDefault="00DA7189">
      <w:pPr>
        <w:rPr>
          <w:rFonts w:ascii="Cambria" w:hAnsi="Cambria"/>
        </w:rPr>
      </w:pPr>
    </w:p>
    <w:p w14:paraId="4CD13F2B" w14:textId="127123AC" w:rsidR="00DA7189" w:rsidRPr="00096FBE" w:rsidRDefault="00DA7189">
      <w:pPr>
        <w:rPr>
          <w:rFonts w:ascii="Cambria" w:hAnsi="Cambria"/>
        </w:rPr>
      </w:pPr>
    </w:p>
    <w:p w14:paraId="1972492A" w14:textId="506D9544" w:rsidR="00DA7189" w:rsidRPr="00096FBE" w:rsidRDefault="00DA7189">
      <w:pPr>
        <w:rPr>
          <w:rFonts w:ascii="Cambria" w:hAnsi="Cambria"/>
        </w:rPr>
      </w:pPr>
    </w:p>
    <w:p w14:paraId="170436B6" w14:textId="17B391E7" w:rsidR="00DA7189" w:rsidRPr="00096FBE" w:rsidRDefault="00DA7189">
      <w:pPr>
        <w:rPr>
          <w:rFonts w:ascii="Cambria" w:hAnsi="Cambria"/>
        </w:rPr>
      </w:pPr>
    </w:p>
    <w:p w14:paraId="5EF0FDB8" w14:textId="5E425B87" w:rsidR="00DA7189" w:rsidRPr="00096FBE" w:rsidRDefault="00DA7189">
      <w:pPr>
        <w:rPr>
          <w:rFonts w:ascii="Cambria" w:hAnsi="Cambria"/>
        </w:rPr>
      </w:pPr>
    </w:p>
    <w:p w14:paraId="32BE2229" w14:textId="433149BF" w:rsidR="00DA7189" w:rsidRPr="00096FBE" w:rsidRDefault="00DA7189">
      <w:pPr>
        <w:rPr>
          <w:rFonts w:ascii="Cambria" w:hAnsi="Cambria"/>
        </w:rPr>
      </w:pPr>
    </w:p>
    <w:tbl>
      <w:tblPr>
        <w:tblpPr w:leftFromText="180" w:rightFromText="180" w:vertAnchor="page" w:horzAnchor="margin" w:tblpY="2581"/>
        <w:tblOverlap w:val="never"/>
        <w:tblW w:w="9518" w:type="dxa"/>
        <w:tblBorders>
          <w:top w:val="thickThinMediumGap" w:sz="4" w:space="0" w:color="000000"/>
          <w:left w:val="thickThinMediumGap" w:sz="4" w:space="0" w:color="000000"/>
          <w:bottom w:val="thickThinMediumGap" w:sz="4" w:space="0" w:color="000000"/>
          <w:right w:val="thickThinMediumGap" w:sz="4" w:space="0" w:color="000000"/>
          <w:insideH w:val="thickThinMediumGap" w:sz="4" w:space="0" w:color="000000"/>
          <w:insideV w:val="thickThinMediumGap" w:sz="4" w:space="0" w:color="000000"/>
        </w:tblBorders>
        <w:tblLayout w:type="fixed"/>
        <w:tblCellMar>
          <w:left w:w="0" w:type="dxa"/>
          <w:right w:w="0" w:type="dxa"/>
        </w:tblCellMar>
        <w:tblLook w:val="01E0" w:firstRow="1" w:lastRow="1" w:firstColumn="1" w:lastColumn="1" w:noHBand="0" w:noVBand="0"/>
      </w:tblPr>
      <w:tblGrid>
        <w:gridCol w:w="20"/>
        <w:gridCol w:w="9478"/>
        <w:gridCol w:w="20"/>
      </w:tblGrid>
      <w:tr w:rsidR="00DA7189" w:rsidRPr="00096FBE" w14:paraId="757AD4B4" w14:textId="77777777" w:rsidTr="0010075C">
        <w:trPr>
          <w:trHeight w:val="4343"/>
        </w:trPr>
        <w:tc>
          <w:tcPr>
            <w:tcW w:w="20" w:type="dxa"/>
            <w:tcBorders>
              <w:top w:val="nil"/>
              <w:left w:val="nil"/>
              <w:right w:val="nil"/>
            </w:tcBorders>
          </w:tcPr>
          <w:p w14:paraId="3F574A5A" w14:textId="77777777" w:rsidR="00DA7189" w:rsidRPr="00096FBE" w:rsidRDefault="00DA7189" w:rsidP="0010075C">
            <w:pPr>
              <w:rPr>
                <w:rFonts w:ascii="Cambria" w:hAnsi="Cambria"/>
                <w:color w:val="000000" w:themeColor="text1"/>
                <w:lang w:val="en-US"/>
              </w:rPr>
            </w:pPr>
            <w:bookmarkStart w:id="6" w:name="_Hlk75963262"/>
          </w:p>
        </w:tc>
        <w:tc>
          <w:tcPr>
            <w:tcW w:w="9478" w:type="dxa"/>
            <w:tcBorders>
              <w:top w:val="double" w:sz="1" w:space="0" w:color="000000"/>
              <w:left w:val="nil"/>
              <w:right w:val="nil"/>
            </w:tcBorders>
            <w:shd w:val="clear" w:color="auto" w:fill="D9E1F3"/>
          </w:tcPr>
          <w:p w14:paraId="12CC2EB9" w14:textId="77777777" w:rsidR="00DA7189" w:rsidRPr="00096FBE" w:rsidRDefault="00DA7189" w:rsidP="0010075C">
            <w:pPr>
              <w:rPr>
                <w:rFonts w:ascii="Cambria" w:hAnsi="Cambria"/>
                <w:b/>
                <w:color w:val="000000" w:themeColor="text1"/>
                <w:lang w:val="en-US"/>
              </w:rPr>
            </w:pPr>
          </w:p>
          <w:p w14:paraId="3E292262" w14:textId="77777777" w:rsidR="00DA7189" w:rsidRPr="00096FBE" w:rsidRDefault="00DA7189" w:rsidP="0010075C">
            <w:pPr>
              <w:ind w:left="68" w:right="102" w:hanging="17"/>
              <w:contextualSpacing/>
              <w:jc w:val="both"/>
              <w:rPr>
                <w:rFonts w:ascii="Cambria" w:hAnsi="Cambria" w:cs="Arial"/>
                <w:lang w:val="en-US" w:eastAsia="en-GB"/>
              </w:rPr>
            </w:pPr>
            <w:r w:rsidRPr="00096FBE">
              <w:rPr>
                <w:rFonts w:ascii="Cambria" w:hAnsi="Cambria" w:cs="Arial"/>
                <w:lang w:val="en-US" w:eastAsia="en-GB"/>
              </w:rPr>
              <w:t>This document has been only prepared for general</w:t>
            </w:r>
            <w:r w:rsidRPr="00096FBE">
              <w:rPr>
                <w:rFonts w:ascii="Cambria" w:hAnsi="Cambria"/>
                <w:lang w:val="en-US"/>
              </w:rPr>
              <w:t xml:space="preserve"> </w:t>
            </w:r>
            <w:r w:rsidRPr="00096FBE">
              <w:rPr>
                <w:rFonts w:ascii="Cambria" w:hAnsi="Cambria" w:cs="Arial"/>
                <w:lang w:val="en-US" w:eastAsia="en-GB"/>
              </w:rPr>
              <w:t>information purposes and makes no representations or warranties, express or implied, as to the accuracy, timeliness, or completeness of such information. This legal update is not intended to be relied upon as accounting, tax, legal, or other professional advice.</w:t>
            </w:r>
          </w:p>
          <w:p w14:paraId="4B18E5C3" w14:textId="77777777" w:rsidR="00DA7189" w:rsidRPr="00096FBE" w:rsidRDefault="00DA7189" w:rsidP="0010075C">
            <w:pPr>
              <w:ind w:left="68" w:right="102" w:hanging="17"/>
              <w:contextualSpacing/>
              <w:jc w:val="both"/>
              <w:rPr>
                <w:rFonts w:ascii="Cambria" w:hAnsi="Cambria" w:cs="Arial"/>
                <w:lang w:val="en-US" w:eastAsia="en-GB"/>
              </w:rPr>
            </w:pPr>
          </w:p>
          <w:p w14:paraId="153353B7" w14:textId="77777777" w:rsidR="00DA7189" w:rsidRPr="00096FBE" w:rsidRDefault="00DA7189" w:rsidP="0010075C">
            <w:pPr>
              <w:ind w:left="68" w:right="102" w:hanging="17"/>
              <w:contextualSpacing/>
              <w:jc w:val="both"/>
              <w:rPr>
                <w:rFonts w:ascii="Cambria" w:hAnsi="Cambria" w:cs="Arial"/>
                <w:lang w:val="en-US" w:eastAsia="en-GB"/>
              </w:rPr>
            </w:pPr>
            <w:r w:rsidRPr="00096FBE">
              <w:rPr>
                <w:rFonts w:ascii="Cambria" w:hAnsi="Cambria" w:cs="Arial"/>
                <w:lang w:val="en-US" w:eastAsia="en-GB"/>
              </w:rPr>
              <w:t>If you have or suspect that you may have a particular problem, you should contact us or your lawyer for specific advice on the matter.</w:t>
            </w:r>
          </w:p>
          <w:p w14:paraId="6D1F6034" w14:textId="77777777" w:rsidR="00DA7189" w:rsidRPr="00096FBE" w:rsidRDefault="00DA7189" w:rsidP="0010075C">
            <w:pPr>
              <w:ind w:left="68" w:right="102" w:hanging="17"/>
              <w:contextualSpacing/>
              <w:jc w:val="both"/>
              <w:rPr>
                <w:rFonts w:ascii="Cambria" w:hAnsi="Cambria" w:cs="Arial"/>
                <w:lang w:val="en-US" w:eastAsia="en-GB"/>
              </w:rPr>
            </w:pPr>
          </w:p>
          <w:p w14:paraId="67BAAB17" w14:textId="77777777" w:rsidR="00DA7189" w:rsidRPr="00096FBE" w:rsidRDefault="00DA7189" w:rsidP="0010075C">
            <w:pPr>
              <w:ind w:left="68" w:right="102" w:hanging="17"/>
              <w:contextualSpacing/>
              <w:jc w:val="center"/>
              <w:rPr>
                <w:rFonts w:ascii="Cambria" w:hAnsi="Cambria" w:cs="Arial"/>
                <w:b/>
                <w:bCs/>
                <w:lang w:val="en-US" w:eastAsia="en-GB"/>
              </w:rPr>
            </w:pPr>
            <w:r w:rsidRPr="00096FBE">
              <w:rPr>
                <w:rFonts w:ascii="Cambria" w:hAnsi="Cambria" w:cs="Arial"/>
                <w:b/>
                <w:bCs/>
                <w:lang w:val="en-US" w:eastAsia="en-GB"/>
              </w:rPr>
              <w:t>ADK VIET NAM LAWYERS</w:t>
            </w:r>
          </w:p>
          <w:p w14:paraId="7F428976" w14:textId="77777777" w:rsidR="00DA7189" w:rsidRPr="00096FBE" w:rsidRDefault="00DA7189" w:rsidP="0010075C">
            <w:pPr>
              <w:ind w:left="68" w:right="102" w:hanging="17"/>
              <w:contextualSpacing/>
              <w:jc w:val="both"/>
              <w:rPr>
                <w:rFonts w:ascii="Cambria" w:hAnsi="Cambria" w:cs="Arial"/>
                <w:b/>
                <w:bCs/>
                <w:lang w:val="en-US" w:eastAsia="en-GB"/>
              </w:rPr>
            </w:pPr>
          </w:p>
          <w:p w14:paraId="36A07A97" w14:textId="77777777" w:rsidR="00DA7189" w:rsidRPr="00096FBE" w:rsidRDefault="00DA7189" w:rsidP="0010075C">
            <w:pPr>
              <w:rPr>
                <w:rFonts w:ascii="Cambria" w:hAnsi="Cambria"/>
                <w:color w:val="000000"/>
                <w:lang w:val="en-GB"/>
              </w:rPr>
            </w:pPr>
            <w:r w:rsidRPr="00096FBE">
              <w:rPr>
                <w:rFonts w:ascii="Cambria" w:hAnsi="Cambria"/>
                <w:b/>
                <w:bCs/>
                <w:color w:val="000000"/>
                <w:lang w:val="en-GB"/>
              </w:rPr>
              <w:t xml:space="preserve"> Ho Chi Minh Office</w:t>
            </w:r>
            <w:r w:rsidRPr="00096FBE">
              <w:rPr>
                <w:rFonts w:ascii="Cambria" w:hAnsi="Cambria"/>
                <w:color w:val="000000"/>
                <w:lang w:val="en-GB"/>
              </w:rPr>
              <w:t xml:space="preserve">: Ground Fl. HBT Tower, 456-458 Hai Ba Trung Str., Tan Dinh Ward, District </w:t>
            </w:r>
            <w:proofErr w:type="gramStart"/>
            <w:r w:rsidRPr="00096FBE">
              <w:rPr>
                <w:rFonts w:ascii="Cambria" w:hAnsi="Cambria"/>
                <w:color w:val="000000"/>
                <w:lang w:val="en-GB"/>
              </w:rPr>
              <w:t xml:space="preserve">1,   </w:t>
            </w:r>
            <w:proofErr w:type="gramEnd"/>
            <w:r w:rsidRPr="00096FBE">
              <w:rPr>
                <w:rFonts w:ascii="Cambria" w:hAnsi="Cambria"/>
                <w:color w:val="000000"/>
                <w:lang w:val="en-GB"/>
              </w:rPr>
              <w:t>HCM City, VN</w:t>
            </w:r>
          </w:p>
          <w:p w14:paraId="458BBD1C" w14:textId="77777777" w:rsidR="00DA7189" w:rsidRPr="00096FBE" w:rsidRDefault="00DA7189" w:rsidP="0010075C">
            <w:pPr>
              <w:rPr>
                <w:rFonts w:ascii="Cambria" w:hAnsi="Cambria"/>
                <w:color w:val="000000"/>
                <w:lang w:val="en-GB"/>
              </w:rPr>
            </w:pPr>
          </w:p>
          <w:p w14:paraId="1CE2B53D" w14:textId="77777777" w:rsidR="00DA7189" w:rsidRPr="00096FBE" w:rsidRDefault="00DA7189" w:rsidP="0010075C">
            <w:pPr>
              <w:rPr>
                <w:rFonts w:ascii="Cambria" w:hAnsi="Cambria"/>
                <w:lang w:val="en-GB"/>
              </w:rPr>
            </w:pPr>
            <w:r w:rsidRPr="00096FBE">
              <w:rPr>
                <w:rFonts w:ascii="Cambria" w:hAnsi="Cambria"/>
                <w:b/>
                <w:bCs/>
                <w:color w:val="000000"/>
                <w:lang w:val="en-GB"/>
              </w:rPr>
              <w:t xml:space="preserve"> Ha Noi Office</w:t>
            </w:r>
            <w:r w:rsidRPr="00096FBE">
              <w:rPr>
                <w:rFonts w:ascii="Cambria" w:hAnsi="Cambria"/>
                <w:color w:val="000000"/>
                <w:lang w:val="en-GB"/>
              </w:rPr>
              <w:t>: </w:t>
            </w:r>
            <w:r w:rsidRPr="00096FBE">
              <w:rPr>
                <w:rFonts w:ascii="Cambria" w:hAnsi="Cambria"/>
              </w:rPr>
              <w:t xml:space="preserve">Ground Fl. Pax Sky Building, 63-65 Ngo Thi Nham Str., Pham Dinh Ho Ward, Hai </w:t>
            </w:r>
            <w:proofErr w:type="gramStart"/>
            <w:r w:rsidRPr="00096FBE">
              <w:rPr>
                <w:rFonts w:ascii="Cambria" w:hAnsi="Cambria"/>
              </w:rPr>
              <w:t xml:space="preserve">Ba </w:t>
            </w:r>
            <w:r w:rsidRPr="00096FBE">
              <w:rPr>
                <w:rFonts w:ascii="Cambria" w:hAnsi="Cambria"/>
                <w:lang w:val="en-US"/>
              </w:rPr>
              <w:t xml:space="preserve"> </w:t>
            </w:r>
            <w:r w:rsidRPr="00096FBE">
              <w:rPr>
                <w:rFonts w:ascii="Cambria" w:hAnsi="Cambria"/>
              </w:rPr>
              <w:t>Trung</w:t>
            </w:r>
            <w:proofErr w:type="gramEnd"/>
            <w:r w:rsidRPr="00096FBE">
              <w:rPr>
                <w:rFonts w:ascii="Cambria" w:hAnsi="Cambria"/>
              </w:rPr>
              <w:t xml:space="preserve"> District, Hanoi City, VN</w:t>
            </w:r>
            <w:r w:rsidRPr="00096FBE">
              <w:rPr>
                <w:rFonts w:ascii="Cambria" w:hAnsi="Cambria"/>
                <w:lang w:val="en-GB"/>
              </w:rPr>
              <w:t>    </w:t>
            </w:r>
          </w:p>
          <w:p w14:paraId="404FA560" w14:textId="77777777" w:rsidR="00DA7189" w:rsidRPr="00096FBE" w:rsidRDefault="00DA7189" w:rsidP="0010075C">
            <w:pPr>
              <w:rPr>
                <w:rFonts w:ascii="Cambria" w:hAnsi="Cambria"/>
                <w:color w:val="000000"/>
                <w:lang w:val="en-US"/>
              </w:rPr>
            </w:pPr>
          </w:p>
          <w:p w14:paraId="4A8820E7" w14:textId="77777777" w:rsidR="00DA7189" w:rsidRPr="00096FBE" w:rsidRDefault="00DA7189" w:rsidP="0010075C">
            <w:pPr>
              <w:pStyle w:val="ListParagraph"/>
              <w:spacing w:line="264" w:lineRule="auto"/>
              <w:ind w:left="0"/>
              <w:jc w:val="both"/>
              <w:rPr>
                <w:rFonts w:ascii="Cambria" w:hAnsi="Cambria" w:cs="Arial"/>
                <w:lang w:val="en-US" w:eastAsia="en-GB"/>
              </w:rPr>
            </w:pPr>
            <w:r w:rsidRPr="00096FBE">
              <w:rPr>
                <w:rFonts w:ascii="Cambria" w:hAnsi="Cambria" w:cs="Arial"/>
                <w:lang w:val="en-US" w:eastAsia="en-GB"/>
              </w:rPr>
              <w:t>Hotline Telephone: (+84) 28 66 79 79 66 or (+84) 939 107 387</w:t>
            </w:r>
          </w:p>
          <w:p w14:paraId="63630D44" w14:textId="77777777" w:rsidR="00DA7189" w:rsidRPr="00096FBE" w:rsidRDefault="00DA7189" w:rsidP="0010075C">
            <w:pPr>
              <w:pStyle w:val="ListParagraph"/>
              <w:spacing w:line="264" w:lineRule="auto"/>
              <w:ind w:left="0"/>
              <w:jc w:val="both"/>
              <w:rPr>
                <w:rFonts w:ascii="Cambria" w:hAnsi="Cambria" w:cs="Arial"/>
                <w:lang w:val="en-US" w:eastAsia="en-GB"/>
              </w:rPr>
            </w:pPr>
          </w:p>
          <w:p w14:paraId="6A00D140" w14:textId="77777777" w:rsidR="00DA7189" w:rsidRPr="00096FBE" w:rsidRDefault="00DA7189" w:rsidP="0010075C">
            <w:pPr>
              <w:ind w:left="68" w:right="102" w:hanging="17"/>
              <w:contextualSpacing/>
              <w:jc w:val="both"/>
              <w:rPr>
                <w:rFonts w:ascii="Cambria" w:hAnsi="Cambria" w:cs="Arial"/>
                <w:color w:val="0000FF"/>
                <w:u w:val="single"/>
                <w:lang w:val="en-US" w:eastAsia="en-GB"/>
              </w:rPr>
            </w:pPr>
            <w:r w:rsidRPr="00096FBE">
              <w:rPr>
                <w:rFonts w:ascii="Cambria" w:hAnsi="Cambria" w:cs="Arial"/>
                <w:lang w:val="en-US" w:eastAsia="en-GB"/>
              </w:rPr>
              <w:t xml:space="preserve">Email: </w:t>
            </w:r>
            <w:hyperlink r:id="rId10" w:history="1">
              <w:r w:rsidRPr="00096FBE">
                <w:rPr>
                  <w:rFonts w:ascii="Cambria" w:hAnsi="Cambria" w:cs="Arial"/>
                  <w:color w:val="0000FF"/>
                  <w:u w:val="single"/>
                  <w:lang w:val="en-US" w:eastAsia="en-GB"/>
                </w:rPr>
                <w:t>info@adk-lawyers.com</w:t>
              </w:r>
            </w:hyperlink>
          </w:p>
          <w:p w14:paraId="3C688580" w14:textId="77777777" w:rsidR="00DA7189" w:rsidRPr="00096FBE" w:rsidRDefault="00DA7189" w:rsidP="0010075C">
            <w:pPr>
              <w:ind w:left="68" w:right="102" w:hanging="17"/>
              <w:contextualSpacing/>
              <w:jc w:val="both"/>
              <w:rPr>
                <w:rFonts w:ascii="Cambria" w:hAnsi="Cambria" w:cs="Arial"/>
                <w:lang w:val="en-US" w:eastAsia="en-GB"/>
              </w:rPr>
            </w:pPr>
            <w:r w:rsidRPr="00096FBE">
              <w:rPr>
                <w:rFonts w:ascii="Cambria" w:hAnsi="Cambria" w:cs="Arial"/>
                <w:lang w:val="en-US" w:eastAsia="en-GB"/>
              </w:rPr>
              <w:t>W</w:t>
            </w:r>
            <w:r w:rsidRPr="00096FBE">
              <w:rPr>
                <w:rFonts w:ascii="Cambria" w:hAnsi="Cambria" w:cs="Arial"/>
                <w:lang w:val="en-US"/>
              </w:rPr>
              <w:t xml:space="preserve">ebsite: </w:t>
            </w:r>
            <w:hyperlink r:id="rId11" w:history="1">
              <w:r w:rsidRPr="00096FBE">
                <w:rPr>
                  <w:rFonts w:ascii="Cambria" w:hAnsi="Cambria" w:cs="Arial"/>
                  <w:color w:val="0000FF"/>
                  <w:u w:val="single"/>
                  <w:lang w:val="en-US"/>
                </w:rPr>
                <w:t>www.adk-lawyers.com</w:t>
              </w:r>
            </w:hyperlink>
            <w:r w:rsidRPr="00096FBE">
              <w:rPr>
                <w:rFonts w:ascii="Cambria" w:hAnsi="Cambria" w:cs="Arial"/>
                <w:lang w:val="en-US"/>
              </w:rPr>
              <w:t xml:space="preserve">  </w:t>
            </w:r>
          </w:p>
          <w:p w14:paraId="10D66601" w14:textId="77777777" w:rsidR="00DA7189" w:rsidRPr="00096FBE" w:rsidRDefault="00DA7189" w:rsidP="0010075C">
            <w:pPr>
              <w:jc w:val="both"/>
              <w:rPr>
                <w:rFonts w:ascii="Cambria" w:hAnsi="Cambria"/>
                <w:color w:val="000000" w:themeColor="text1"/>
                <w:lang w:val="en-US"/>
              </w:rPr>
            </w:pPr>
          </w:p>
        </w:tc>
        <w:tc>
          <w:tcPr>
            <w:tcW w:w="20" w:type="dxa"/>
            <w:tcBorders>
              <w:top w:val="nil"/>
              <w:left w:val="nil"/>
              <w:bottom w:val="single" w:sz="4" w:space="0" w:color="000000"/>
              <w:right w:val="nil"/>
            </w:tcBorders>
          </w:tcPr>
          <w:p w14:paraId="0C13FA6D" w14:textId="77777777" w:rsidR="00DA7189" w:rsidRPr="00096FBE" w:rsidRDefault="00DA7189" w:rsidP="0010075C">
            <w:pPr>
              <w:rPr>
                <w:rFonts w:ascii="Cambria" w:hAnsi="Cambria"/>
                <w:color w:val="000000" w:themeColor="text1"/>
                <w:lang w:val="en-US"/>
              </w:rPr>
            </w:pPr>
          </w:p>
        </w:tc>
      </w:tr>
      <w:bookmarkEnd w:id="6"/>
    </w:tbl>
    <w:p w14:paraId="54E70FD5" w14:textId="77777777" w:rsidR="00DA7189" w:rsidRPr="00096FBE" w:rsidRDefault="00DA7189">
      <w:pPr>
        <w:rPr>
          <w:rFonts w:ascii="Cambria" w:hAnsi="Cambria"/>
        </w:rPr>
      </w:pPr>
    </w:p>
    <w:sectPr w:rsidR="00DA7189" w:rsidRPr="00096FBE" w:rsidSect="00FF69E8">
      <w:headerReference w:type="default" r:id="rId12"/>
      <w:footerReference w:type="default" r:id="rId13"/>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D3DE9" w14:textId="77777777" w:rsidR="003E7697" w:rsidRDefault="003E7697">
      <w:r>
        <w:separator/>
      </w:r>
    </w:p>
  </w:endnote>
  <w:endnote w:type="continuationSeparator" w:id="0">
    <w:p w14:paraId="6A4FB161" w14:textId="77777777" w:rsidR="003E7697" w:rsidRDefault="003E7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bel">
    <w:altName w:val="Abel"/>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C9A1D" w14:textId="77777777" w:rsidR="00FF69E8" w:rsidRPr="00591F1C" w:rsidRDefault="001E6E8E" w:rsidP="00FF69E8">
    <w:pPr>
      <w:pBdr>
        <w:top w:val="single" w:sz="4" w:space="0" w:color="808080"/>
        <w:left w:val="single" w:sz="4" w:space="4" w:color="808080"/>
        <w:bottom w:val="single" w:sz="4" w:space="0" w:color="808080"/>
        <w:right w:val="single" w:sz="4" w:space="1" w:color="808080"/>
      </w:pBdr>
      <w:tabs>
        <w:tab w:val="center" w:pos="4320"/>
        <w:tab w:val="left" w:pos="8730"/>
        <w:tab w:val="left" w:pos="13770"/>
      </w:tabs>
      <w:spacing w:line="264" w:lineRule="auto"/>
      <w:jc w:val="center"/>
      <w:rPr>
        <w:rFonts w:ascii="Palatino Linotype" w:hAnsi="Palatino Linotype"/>
        <w:b/>
        <w:sz w:val="18"/>
        <w:szCs w:val="18"/>
      </w:rPr>
    </w:pPr>
    <w:r w:rsidRPr="00591F1C">
      <w:rPr>
        <w:b/>
        <w:sz w:val="18"/>
        <w:szCs w:val="18"/>
        <w:lang w:val="en"/>
      </w:rPr>
      <w:t>ADK</w:t>
    </w:r>
    <w:r>
      <w:rPr>
        <w:b/>
        <w:sz w:val="18"/>
        <w:szCs w:val="18"/>
        <w:lang w:val="en"/>
      </w:rPr>
      <w:t xml:space="preserve"> &amp; Co Vietnam Lawyers</w:t>
    </w:r>
  </w:p>
  <w:p w14:paraId="28B12593" w14:textId="77777777" w:rsidR="00FF69E8" w:rsidRPr="00961B42" w:rsidRDefault="00000000" w:rsidP="00FF69E8">
    <w:pPr>
      <w:pBdr>
        <w:top w:val="single" w:sz="4" w:space="0" w:color="808080"/>
        <w:left w:val="single" w:sz="4" w:space="4" w:color="808080"/>
        <w:bottom w:val="single" w:sz="4" w:space="0" w:color="808080"/>
        <w:right w:val="single" w:sz="4" w:space="1" w:color="808080"/>
      </w:pBdr>
      <w:tabs>
        <w:tab w:val="center" w:pos="5760"/>
        <w:tab w:val="left" w:pos="8730"/>
        <w:tab w:val="left" w:pos="13770"/>
      </w:tabs>
      <w:spacing w:line="264" w:lineRule="auto"/>
      <w:jc w:val="center"/>
      <w:rPr>
        <w:rFonts w:ascii="Palatino Linotype" w:hAnsi="Palatino Linotype"/>
        <w:sz w:val="18"/>
        <w:szCs w:val="18"/>
      </w:rPr>
    </w:pPr>
    <w:hyperlink r:id="rId1" w:history="1">
      <w:r w:rsidR="001E6E8E" w:rsidRPr="00591F1C">
        <w:rPr>
          <w:rStyle w:val="Hyperlink"/>
          <w:sz w:val="18"/>
          <w:szCs w:val="18"/>
          <w:lang w:val="en"/>
        </w:rPr>
        <w:t>www.adk</w:t>
      </w:r>
      <w:r w:rsidR="001E6E8E" w:rsidRPr="005C3A0B">
        <w:rPr>
          <w:rStyle w:val="Hyperlink"/>
          <w:sz w:val="18"/>
          <w:szCs w:val="18"/>
          <w:lang w:val="en"/>
        </w:rPr>
        <w:t>-lawyers</w:t>
      </w:r>
      <w:r w:rsidR="001E6E8E" w:rsidRPr="00591F1C">
        <w:rPr>
          <w:rStyle w:val="Hyperlink"/>
          <w:sz w:val="18"/>
          <w:szCs w:val="18"/>
          <w:lang w:val="en"/>
        </w:rPr>
        <w:t>.com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31547" w14:textId="77777777" w:rsidR="003E7697" w:rsidRDefault="003E7697">
      <w:r>
        <w:separator/>
      </w:r>
    </w:p>
  </w:footnote>
  <w:footnote w:type="continuationSeparator" w:id="0">
    <w:p w14:paraId="277C6E7D" w14:textId="77777777" w:rsidR="003E7697" w:rsidRDefault="003E7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3FBCF" w14:textId="77777777" w:rsidR="00FF69E8" w:rsidRDefault="001E6E8E">
    <w:pPr>
      <w:pStyle w:val="Header"/>
    </w:pPr>
    <w:r>
      <w:rPr>
        <w:noProof/>
        <w:lang w:val="en-US"/>
      </w:rPr>
      <w:drawing>
        <wp:anchor distT="0" distB="0" distL="114300" distR="114300" simplePos="0" relativeHeight="251659264" behindDoc="1" locked="0" layoutInCell="1" allowOverlap="1" wp14:anchorId="78CB9A7F" wp14:editId="35F2F4B8">
          <wp:simplePos x="0" y="0"/>
          <wp:positionH relativeFrom="page">
            <wp:align>left</wp:align>
          </wp:positionH>
          <wp:positionV relativeFrom="paragraph">
            <wp:posOffset>-476250</wp:posOffset>
          </wp:positionV>
          <wp:extent cx="7766050" cy="1448435"/>
          <wp:effectExtent l="0" t="0" r="6350" b="0"/>
          <wp:wrapTopAndBottom/>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a:extLst>
                      <a:ext uri="{28A0092B-C50C-407E-A947-70E740481C1C}">
                        <a14:useLocalDpi xmlns:a14="http://schemas.microsoft.com/office/drawing/2010/main" val="0"/>
                      </a:ext>
                    </a:extLst>
                  </a:blip>
                  <a:srcRect t="29820" b="30294"/>
                  <a:stretch/>
                </pic:blipFill>
                <pic:spPr bwMode="auto">
                  <a:xfrm>
                    <a:off x="0" y="0"/>
                    <a:ext cx="7779385" cy="145128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1568E"/>
    <w:multiLevelType w:val="hybridMultilevel"/>
    <w:tmpl w:val="D2B4E7D6"/>
    <w:lvl w:ilvl="0" w:tplc="A928F57A">
      <w:start w:val="1"/>
      <w:numFmt w:val="lowerRoman"/>
      <w:lvlText w:val="(%1)"/>
      <w:lvlJc w:val="left"/>
      <w:pPr>
        <w:ind w:left="1429" w:hanging="72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 w15:restartNumberingAfterBreak="0">
    <w:nsid w:val="09BA4E8B"/>
    <w:multiLevelType w:val="hybridMultilevel"/>
    <w:tmpl w:val="E6946EBC"/>
    <w:lvl w:ilvl="0" w:tplc="042A000F">
      <w:start w:val="1"/>
      <w:numFmt w:val="decimal"/>
      <w:lvlText w:val="%1."/>
      <w:lvlJc w:val="left"/>
      <w:pPr>
        <w:ind w:left="1429" w:hanging="360"/>
      </w:pPr>
    </w:lvl>
    <w:lvl w:ilvl="1" w:tplc="042A0019" w:tentative="1">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2" w15:restartNumberingAfterBreak="0">
    <w:nsid w:val="0BDC2534"/>
    <w:multiLevelType w:val="hybridMultilevel"/>
    <w:tmpl w:val="BB589D36"/>
    <w:lvl w:ilvl="0" w:tplc="BA165072">
      <w:start w:val="1"/>
      <w:numFmt w:val="low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8265EE"/>
    <w:multiLevelType w:val="hybridMultilevel"/>
    <w:tmpl w:val="504E3650"/>
    <w:lvl w:ilvl="0" w:tplc="A928F57A">
      <w:start w:val="1"/>
      <w:numFmt w:val="lowerRoman"/>
      <w:lvlText w:val="(%1)"/>
      <w:lvlJc w:val="left"/>
      <w:pPr>
        <w:ind w:left="2138" w:hanging="720"/>
      </w:pPr>
      <w:rPr>
        <w:rFonts w:hint="default"/>
      </w:rPr>
    </w:lvl>
    <w:lvl w:ilvl="1" w:tplc="042A0019" w:tentative="1">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4" w15:restartNumberingAfterBreak="0">
    <w:nsid w:val="0E807400"/>
    <w:multiLevelType w:val="hybridMultilevel"/>
    <w:tmpl w:val="04DEF154"/>
    <w:lvl w:ilvl="0" w:tplc="D31EB31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204000A5"/>
    <w:multiLevelType w:val="hybridMultilevel"/>
    <w:tmpl w:val="79540314"/>
    <w:lvl w:ilvl="0" w:tplc="3ED6FDBA">
      <w:start w:val="1"/>
      <w:numFmt w:val="lowerRoman"/>
      <w:lvlText w:val="(%1)"/>
      <w:lvlJc w:val="left"/>
      <w:pPr>
        <w:ind w:left="2138" w:hanging="72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 w15:restartNumberingAfterBreak="0">
    <w:nsid w:val="21B010FF"/>
    <w:multiLevelType w:val="hybridMultilevel"/>
    <w:tmpl w:val="31DAD17E"/>
    <w:lvl w:ilvl="0" w:tplc="CA606E34">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7" w15:restartNumberingAfterBreak="0">
    <w:nsid w:val="2E361191"/>
    <w:multiLevelType w:val="hybridMultilevel"/>
    <w:tmpl w:val="6A44197E"/>
    <w:lvl w:ilvl="0" w:tplc="C45CA4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78602F"/>
    <w:multiLevelType w:val="hybridMultilevel"/>
    <w:tmpl w:val="62862154"/>
    <w:lvl w:ilvl="0" w:tplc="A928F57A">
      <w:start w:val="1"/>
      <w:numFmt w:val="lowerRoman"/>
      <w:lvlText w:val="(%1)"/>
      <w:lvlJc w:val="left"/>
      <w:pPr>
        <w:ind w:left="1429" w:hanging="72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9" w15:restartNumberingAfterBreak="0">
    <w:nsid w:val="361D3AAE"/>
    <w:multiLevelType w:val="hybridMultilevel"/>
    <w:tmpl w:val="13B422F2"/>
    <w:lvl w:ilvl="0" w:tplc="9AFE9412">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412890"/>
    <w:multiLevelType w:val="hybridMultilevel"/>
    <w:tmpl w:val="930CB3A4"/>
    <w:lvl w:ilvl="0" w:tplc="042A000F">
      <w:start w:val="1"/>
      <w:numFmt w:val="decimal"/>
      <w:lvlText w:val="%1."/>
      <w:lvlJc w:val="left"/>
      <w:pPr>
        <w:ind w:left="1429" w:hanging="360"/>
      </w:pPr>
    </w:lvl>
    <w:lvl w:ilvl="1" w:tplc="042A0019" w:tentative="1">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11" w15:restartNumberingAfterBreak="0">
    <w:nsid w:val="3A0A6366"/>
    <w:multiLevelType w:val="hybridMultilevel"/>
    <w:tmpl w:val="D776601E"/>
    <w:lvl w:ilvl="0" w:tplc="CA3E2CB6">
      <w:start w:val="1"/>
      <w:numFmt w:val="decimal"/>
      <w:lvlText w:val="%1."/>
      <w:lvlJc w:val="left"/>
      <w:pPr>
        <w:ind w:left="-537" w:hanging="721"/>
      </w:pPr>
      <w:rPr>
        <w:rFonts w:ascii="Cambria" w:eastAsia="Arial" w:hAnsi="Cambria" w:cs="Arial" w:hint="default"/>
        <w:b/>
        <w:bCs/>
        <w:spacing w:val="0"/>
        <w:w w:val="100"/>
        <w:sz w:val="22"/>
        <w:szCs w:val="22"/>
        <w:lang w:val="vi" w:eastAsia="en-US" w:bidi="ar-SA"/>
      </w:rPr>
    </w:lvl>
    <w:lvl w:ilvl="1" w:tplc="52DAE01E">
      <w:numFmt w:val="bullet"/>
      <w:lvlText w:val="-"/>
      <w:lvlJc w:val="left"/>
      <w:pPr>
        <w:ind w:left="183" w:hanging="720"/>
      </w:pPr>
      <w:rPr>
        <w:rFonts w:ascii="Arial" w:eastAsia="Arial" w:hAnsi="Arial" w:cs="Arial" w:hint="default"/>
        <w:w w:val="100"/>
        <w:sz w:val="22"/>
        <w:szCs w:val="22"/>
        <w:lang w:val="vi" w:eastAsia="en-US" w:bidi="ar-SA"/>
      </w:rPr>
    </w:lvl>
    <w:lvl w:ilvl="2" w:tplc="9C0ACAE2">
      <w:numFmt w:val="bullet"/>
      <w:lvlText w:val="•"/>
      <w:lvlJc w:val="left"/>
      <w:pPr>
        <w:ind w:left="1159" w:hanging="720"/>
      </w:pPr>
      <w:rPr>
        <w:rFonts w:hint="default"/>
        <w:lang w:val="vi" w:eastAsia="en-US" w:bidi="ar-SA"/>
      </w:rPr>
    </w:lvl>
    <w:lvl w:ilvl="3" w:tplc="D96C9726">
      <w:numFmt w:val="bullet"/>
      <w:lvlText w:val="•"/>
      <w:lvlJc w:val="left"/>
      <w:pPr>
        <w:ind w:left="2132" w:hanging="720"/>
      </w:pPr>
      <w:rPr>
        <w:rFonts w:hint="default"/>
        <w:lang w:val="vi" w:eastAsia="en-US" w:bidi="ar-SA"/>
      </w:rPr>
    </w:lvl>
    <w:lvl w:ilvl="4" w:tplc="10587330">
      <w:numFmt w:val="bullet"/>
      <w:lvlText w:val="•"/>
      <w:lvlJc w:val="left"/>
      <w:pPr>
        <w:ind w:left="3106" w:hanging="720"/>
      </w:pPr>
      <w:rPr>
        <w:rFonts w:hint="default"/>
        <w:lang w:val="vi" w:eastAsia="en-US" w:bidi="ar-SA"/>
      </w:rPr>
    </w:lvl>
    <w:lvl w:ilvl="5" w:tplc="9BA6DDFE">
      <w:numFmt w:val="bullet"/>
      <w:lvlText w:val="•"/>
      <w:lvlJc w:val="left"/>
      <w:pPr>
        <w:ind w:left="4079" w:hanging="720"/>
      </w:pPr>
      <w:rPr>
        <w:rFonts w:hint="default"/>
        <w:lang w:val="vi" w:eastAsia="en-US" w:bidi="ar-SA"/>
      </w:rPr>
    </w:lvl>
    <w:lvl w:ilvl="6" w:tplc="0DEC7EF6">
      <w:numFmt w:val="bullet"/>
      <w:lvlText w:val="•"/>
      <w:lvlJc w:val="left"/>
      <w:pPr>
        <w:ind w:left="5052" w:hanging="720"/>
      </w:pPr>
      <w:rPr>
        <w:rFonts w:hint="default"/>
        <w:lang w:val="vi" w:eastAsia="en-US" w:bidi="ar-SA"/>
      </w:rPr>
    </w:lvl>
    <w:lvl w:ilvl="7" w:tplc="04B04F70">
      <w:numFmt w:val="bullet"/>
      <w:lvlText w:val="•"/>
      <w:lvlJc w:val="left"/>
      <w:pPr>
        <w:ind w:left="6026" w:hanging="720"/>
      </w:pPr>
      <w:rPr>
        <w:rFonts w:hint="default"/>
        <w:lang w:val="vi" w:eastAsia="en-US" w:bidi="ar-SA"/>
      </w:rPr>
    </w:lvl>
    <w:lvl w:ilvl="8" w:tplc="E910A8B4">
      <w:numFmt w:val="bullet"/>
      <w:lvlText w:val="•"/>
      <w:lvlJc w:val="left"/>
      <w:pPr>
        <w:ind w:left="6999" w:hanging="720"/>
      </w:pPr>
      <w:rPr>
        <w:rFonts w:hint="default"/>
        <w:lang w:val="vi" w:eastAsia="en-US" w:bidi="ar-SA"/>
      </w:rPr>
    </w:lvl>
  </w:abstractNum>
  <w:abstractNum w:abstractNumId="12" w15:restartNumberingAfterBreak="0">
    <w:nsid w:val="3C612883"/>
    <w:multiLevelType w:val="hybridMultilevel"/>
    <w:tmpl w:val="DEECB81C"/>
    <w:lvl w:ilvl="0" w:tplc="C11245B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90299F"/>
    <w:multiLevelType w:val="hybridMultilevel"/>
    <w:tmpl w:val="79540314"/>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45853786"/>
    <w:multiLevelType w:val="hybridMultilevel"/>
    <w:tmpl w:val="B1D0EE6E"/>
    <w:lvl w:ilvl="0" w:tplc="D3B08A72">
      <w:start w:val="1"/>
      <w:numFmt w:val="bullet"/>
      <w:lvlText w:val="-"/>
      <w:lvlJc w:val="left"/>
      <w:pPr>
        <w:ind w:left="2160" w:hanging="360"/>
      </w:pPr>
      <w:rPr>
        <w:rFonts w:ascii="Abel" w:hAnsi="Abe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6B284D"/>
    <w:multiLevelType w:val="hybridMultilevel"/>
    <w:tmpl w:val="7D5E1C22"/>
    <w:lvl w:ilvl="0" w:tplc="A928F57A">
      <w:start w:val="1"/>
      <w:numFmt w:val="lowerRoman"/>
      <w:lvlText w:val="(%1)"/>
      <w:lvlJc w:val="left"/>
      <w:pPr>
        <w:ind w:left="2138" w:hanging="720"/>
      </w:pPr>
      <w:rPr>
        <w:rFonts w:hint="default"/>
      </w:rPr>
    </w:lvl>
    <w:lvl w:ilvl="1" w:tplc="042A0019" w:tentative="1">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16" w15:restartNumberingAfterBreak="0">
    <w:nsid w:val="4B634787"/>
    <w:multiLevelType w:val="hybridMultilevel"/>
    <w:tmpl w:val="56CC3D18"/>
    <w:lvl w:ilvl="0" w:tplc="B3903610">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4EB776E5"/>
    <w:multiLevelType w:val="hybridMultilevel"/>
    <w:tmpl w:val="8172523C"/>
    <w:lvl w:ilvl="0" w:tplc="F2787CE2">
      <w:start w:val="1"/>
      <w:numFmt w:val="lowerRoman"/>
      <w:lvlText w:val="(%1)"/>
      <w:lvlJc w:val="left"/>
      <w:pPr>
        <w:ind w:left="1429" w:hanging="72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8" w15:restartNumberingAfterBreak="0">
    <w:nsid w:val="54A175FE"/>
    <w:multiLevelType w:val="multilevel"/>
    <w:tmpl w:val="2BEC72D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7252725C"/>
    <w:multiLevelType w:val="hybridMultilevel"/>
    <w:tmpl w:val="FC06FEBE"/>
    <w:lvl w:ilvl="0" w:tplc="A928F57A">
      <w:start w:val="1"/>
      <w:numFmt w:val="lowerRoman"/>
      <w:lvlText w:val="(%1)"/>
      <w:lvlJc w:val="left"/>
      <w:pPr>
        <w:ind w:left="1429" w:hanging="72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0" w15:restartNumberingAfterBreak="0">
    <w:nsid w:val="74C4574C"/>
    <w:multiLevelType w:val="hybridMultilevel"/>
    <w:tmpl w:val="7BAAAD92"/>
    <w:lvl w:ilvl="0" w:tplc="D3B08A72">
      <w:start w:val="1"/>
      <w:numFmt w:val="bullet"/>
      <w:lvlText w:val="-"/>
      <w:lvlJc w:val="left"/>
      <w:pPr>
        <w:ind w:left="2160" w:hanging="360"/>
      </w:pPr>
      <w:rPr>
        <w:rFonts w:ascii="Abel" w:hAnsi="Abe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948586281">
    <w:abstractNumId w:val="11"/>
  </w:num>
  <w:num w:numId="2" w16cid:durableId="97912061">
    <w:abstractNumId w:val="6"/>
  </w:num>
  <w:num w:numId="3" w16cid:durableId="778181001">
    <w:abstractNumId w:val="18"/>
  </w:num>
  <w:num w:numId="4" w16cid:durableId="349987111">
    <w:abstractNumId w:val="4"/>
  </w:num>
  <w:num w:numId="5" w16cid:durableId="1740711994">
    <w:abstractNumId w:val="9"/>
  </w:num>
  <w:num w:numId="6" w16cid:durableId="2006004925">
    <w:abstractNumId w:val="7"/>
  </w:num>
  <w:num w:numId="7" w16cid:durableId="1014958334">
    <w:abstractNumId w:val="12"/>
  </w:num>
  <w:num w:numId="8" w16cid:durableId="789399544">
    <w:abstractNumId w:val="16"/>
  </w:num>
  <w:num w:numId="9" w16cid:durableId="13961095">
    <w:abstractNumId w:val="10"/>
  </w:num>
  <w:num w:numId="10" w16cid:durableId="1242329604">
    <w:abstractNumId w:val="0"/>
  </w:num>
  <w:num w:numId="11" w16cid:durableId="882713502">
    <w:abstractNumId w:val="15"/>
  </w:num>
  <w:num w:numId="12" w16cid:durableId="124322195">
    <w:abstractNumId w:val="8"/>
  </w:num>
  <w:num w:numId="13" w16cid:durableId="1334648811">
    <w:abstractNumId w:val="3"/>
  </w:num>
  <w:num w:numId="14" w16cid:durableId="661812487">
    <w:abstractNumId w:val="19"/>
  </w:num>
  <w:num w:numId="15" w16cid:durableId="1729844426">
    <w:abstractNumId w:val="1"/>
  </w:num>
  <w:num w:numId="16" w16cid:durableId="820580463">
    <w:abstractNumId w:val="17"/>
  </w:num>
  <w:num w:numId="17" w16cid:durableId="1657108323">
    <w:abstractNumId w:val="5"/>
  </w:num>
  <w:num w:numId="18" w16cid:durableId="1768691813">
    <w:abstractNumId w:val="13"/>
  </w:num>
  <w:num w:numId="19" w16cid:durableId="1392078095">
    <w:abstractNumId w:val="14"/>
  </w:num>
  <w:num w:numId="20" w16cid:durableId="665865407">
    <w:abstractNumId w:val="2"/>
  </w:num>
  <w:num w:numId="21" w16cid:durableId="19790703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4B5"/>
    <w:rsid w:val="00003775"/>
    <w:rsid w:val="00096FBE"/>
    <w:rsid w:val="001E6E8E"/>
    <w:rsid w:val="00296C50"/>
    <w:rsid w:val="00346620"/>
    <w:rsid w:val="003E7697"/>
    <w:rsid w:val="00500755"/>
    <w:rsid w:val="00564A66"/>
    <w:rsid w:val="005A18C9"/>
    <w:rsid w:val="005C29F6"/>
    <w:rsid w:val="005D37AD"/>
    <w:rsid w:val="006F0F0E"/>
    <w:rsid w:val="00764D91"/>
    <w:rsid w:val="008639F6"/>
    <w:rsid w:val="00892FFE"/>
    <w:rsid w:val="008F27E9"/>
    <w:rsid w:val="00905DF4"/>
    <w:rsid w:val="00964E19"/>
    <w:rsid w:val="009E0F70"/>
    <w:rsid w:val="009E1789"/>
    <w:rsid w:val="00A40283"/>
    <w:rsid w:val="00A94BEE"/>
    <w:rsid w:val="00B72BEA"/>
    <w:rsid w:val="00C874B5"/>
    <w:rsid w:val="00DA7189"/>
    <w:rsid w:val="00F559F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58451"/>
  <w15:chartTrackingRefBased/>
  <w15:docId w15:val="{004DFC9C-DEEB-4B02-9566-24020605F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283"/>
    <w:pPr>
      <w:widowControl w:val="0"/>
      <w:autoSpaceDE w:val="0"/>
      <w:autoSpaceDN w:val="0"/>
      <w:spacing w:after="0" w:line="240" w:lineRule="auto"/>
      <w:jc w:val="left"/>
    </w:pPr>
    <w:rPr>
      <w:rFonts w:eastAsia="Times New Roman" w:cs="Times New Roman"/>
      <w:sz w:val="22"/>
      <w:lang w:val="vi"/>
    </w:rPr>
  </w:style>
  <w:style w:type="paragraph" w:styleId="Heading1">
    <w:name w:val="heading 1"/>
    <w:basedOn w:val="Normal"/>
    <w:link w:val="Heading1Char"/>
    <w:uiPriority w:val="9"/>
    <w:qFormat/>
    <w:rsid w:val="00A40283"/>
    <w:pPr>
      <w:ind w:left="837" w:hanging="72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0283"/>
    <w:rPr>
      <w:rFonts w:eastAsia="Times New Roman" w:cs="Times New Roman"/>
      <w:b/>
      <w:bCs/>
      <w:sz w:val="22"/>
      <w:lang w:val="vi"/>
    </w:rPr>
  </w:style>
  <w:style w:type="paragraph" w:styleId="BodyText">
    <w:name w:val="Body Text"/>
    <w:basedOn w:val="Normal"/>
    <w:link w:val="BodyTextChar"/>
    <w:uiPriority w:val="1"/>
    <w:qFormat/>
    <w:rsid w:val="00A40283"/>
  </w:style>
  <w:style w:type="character" w:customStyle="1" w:styleId="BodyTextChar">
    <w:name w:val="Body Text Char"/>
    <w:basedOn w:val="DefaultParagraphFont"/>
    <w:link w:val="BodyText"/>
    <w:uiPriority w:val="1"/>
    <w:rsid w:val="00A40283"/>
    <w:rPr>
      <w:rFonts w:eastAsia="Times New Roman" w:cs="Times New Roman"/>
      <w:sz w:val="22"/>
      <w:lang w:val="vi"/>
    </w:rPr>
  </w:style>
  <w:style w:type="paragraph" w:styleId="ListParagraph">
    <w:name w:val="List Paragraph"/>
    <w:basedOn w:val="Normal"/>
    <w:link w:val="ListParagraphChar"/>
    <w:uiPriority w:val="34"/>
    <w:qFormat/>
    <w:rsid w:val="00A40283"/>
    <w:pPr>
      <w:ind w:left="1557" w:hanging="721"/>
    </w:pPr>
  </w:style>
  <w:style w:type="paragraph" w:styleId="Header">
    <w:name w:val="header"/>
    <w:basedOn w:val="Normal"/>
    <w:link w:val="HeaderChar"/>
    <w:uiPriority w:val="99"/>
    <w:unhideWhenUsed/>
    <w:rsid w:val="00A40283"/>
    <w:pPr>
      <w:tabs>
        <w:tab w:val="center" w:pos="4680"/>
        <w:tab w:val="right" w:pos="9360"/>
      </w:tabs>
    </w:pPr>
  </w:style>
  <w:style w:type="character" w:customStyle="1" w:styleId="HeaderChar">
    <w:name w:val="Header Char"/>
    <w:basedOn w:val="DefaultParagraphFont"/>
    <w:link w:val="Header"/>
    <w:uiPriority w:val="99"/>
    <w:rsid w:val="00A40283"/>
    <w:rPr>
      <w:rFonts w:eastAsia="Times New Roman" w:cs="Times New Roman"/>
      <w:sz w:val="22"/>
      <w:lang w:val="vi"/>
    </w:rPr>
  </w:style>
  <w:style w:type="character" w:styleId="Hyperlink">
    <w:name w:val="Hyperlink"/>
    <w:uiPriority w:val="99"/>
    <w:unhideWhenUsed/>
    <w:rsid w:val="00A40283"/>
    <w:rPr>
      <w:color w:val="0000FF"/>
      <w:u w:val="single"/>
    </w:rPr>
  </w:style>
  <w:style w:type="paragraph" w:styleId="Title">
    <w:name w:val="Title"/>
    <w:basedOn w:val="Normal"/>
    <w:link w:val="TitleChar"/>
    <w:uiPriority w:val="10"/>
    <w:qFormat/>
    <w:rsid w:val="00A40283"/>
    <w:pPr>
      <w:spacing w:before="95" w:line="466" w:lineRule="exact"/>
      <w:ind w:left="6003"/>
    </w:pPr>
    <w:rPr>
      <w:b/>
      <w:bCs/>
      <w:sz w:val="40"/>
      <w:szCs w:val="40"/>
    </w:rPr>
  </w:style>
  <w:style w:type="character" w:customStyle="1" w:styleId="TitleChar">
    <w:name w:val="Title Char"/>
    <w:basedOn w:val="DefaultParagraphFont"/>
    <w:link w:val="Title"/>
    <w:uiPriority w:val="10"/>
    <w:rsid w:val="00A40283"/>
    <w:rPr>
      <w:rFonts w:eastAsia="Times New Roman" w:cs="Times New Roman"/>
      <w:b/>
      <w:bCs/>
      <w:sz w:val="40"/>
      <w:szCs w:val="40"/>
      <w:lang w:val="vi"/>
    </w:rPr>
  </w:style>
  <w:style w:type="paragraph" w:customStyle="1" w:styleId="TableParagraph">
    <w:name w:val="Table Paragraph"/>
    <w:basedOn w:val="Normal"/>
    <w:uiPriority w:val="1"/>
    <w:qFormat/>
    <w:rsid w:val="00A40283"/>
    <w:pPr>
      <w:spacing w:line="256" w:lineRule="exact"/>
      <w:ind w:left="103"/>
    </w:pPr>
  </w:style>
  <w:style w:type="character" w:customStyle="1" w:styleId="ListParagraphChar">
    <w:name w:val="List Paragraph Char"/>
    <w:link w:val="ListParagraph"/>
    <w:uiPriority w:val="34"/>
    <w:locked/>
    <w:rsid w:val="00A40283"/>
    <w:rPr>
      <w:rFonts w:eastAsia="Times New Roman" w:cs="Times New Roman"/>
      <w:sz w:val="22"/>
      <w:lang w:val="vi"/>
    </w:rPr>
  </w:style>
  <w:style w:type="paragraph" w:styleId="NormalWeb">
    <w:name w:val="Normal (Web)"/>
    <w:basedOn w:val="Normal"/>
    <w:uiPriority w:val="99"/>
    <w:unhideWhenUsed/>
    <w:rsid w:val="00A40283"/>
    <w:pPr>
      <w:widowControl/>
      <w:autoSpaceDE/>
      <w:autoSpaceDN/>
      <w:spacing w:before="100" w:beforeAutospacing="1" w:after="100" w:afterAutospacing="1"/>
    </w:pPr>
    <w:rPr>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1962">
      <w:bodyDiv w:val="1"/>
      <w:marLeft w:val="0"/>
      <w:marRight w:val="0"/>
      <w:marTop w:val="0"/>
      <w:marBottom w:val="0"/>
      <w:divBdr>
        <w:top w:val="none" w:sz="0" w:space="0" w:color="auto"/>
        <w:left w:val="none" w:sz="0" w:space="0" w:color="auto"/>
        <w:bottom w:val="none" w:sz="0" w:space="0" w:color="auto"/>
        <w:right w:val="none" w:sz="0" w:space="0" w:color="auto"/>
      </w:divBdr>
    </w:div>
    <w:div w:id="815298620">
      <w:bodyDiv w:val="1"/>
      <w:marLeft w:val="0"/>
      <w:marRight w:val="0"/>
      <w:marTop w:val="0"/>
      <w:marBottom w:val="0"/>
      <w:divBdr>
        <w:top w:val="none" w:sz="0" w:space="0" w:color="auto"/>
        <w:left w:val="none" w:sz="0" w:space="0" w:color="auto"/>
        <w:bottom w:val="none" w:sz="0" w:space="0" w:color="auto"/>
        <w:right w:val="none" w:sz="0" w:space="0" w:color="auto"/>
      </w:divBdr>
    </w:div>
    <w:div w:id="208210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k-lawyers.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fo@adk-lawyers.com" TargetMode="External"/><Relationship Id="rId4" Type="http://schemas.openxmlformats.org/officeDocument/2006/relationships/styles" Target="styles.xml"/><Relationship Id="rId9" Type="http://schemas.openxmlformats.org/officeDocument/2006/relationships/hyperlink" Target="https://adk-lawyers.com/en/legal-article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dk-lawye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70A77BB236A242AF6B793A55C71521" ma:contentTypeVersion="16" ma:contentTypeDescription="Create a new document." ma:contentTypeScope="" ma:versionID="c971a3b5488c06bfc3274e6a345624f0">
  <xsd:schema xmlns:xsd="http://www.w3.org/2001/XMLSchema" xmlns:xs="http://www.w3.org/2001/XMLSchema" xmlns:p="http://schemas.microsoft.com/office/2006/metadata/properties" xmlns:ns2="efcb16b9-a914-4449-99f5-e45da9820376" xmlns:ns3="966a634a-965c-466f-9078-b4da2c87ba6b" targetNamespace="http://schemas.microsoft.com/office/2006/metadata/properties" ma:root="true" ma:fieldsID="37d9960ca23b9b016508809c7a8e8d68" ns2:_="" ns3:_="">
    <xsd:import namespace="efcb16b9-a914-4449-99f5-e45da9820376"/>
    <xsd:import namespace="966a634a-965c-466f-9078-b4da2c87ba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b16b9-a914-4449-99f5-e45da982037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c47602b-034e-4d49-85e7-8e7f69aa2fa3}" ma:internalName="TaxCatchAll" ma:showField="CatchAllData" ma:web="efcb16b9-a914-4449-99f5-e45da98203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6a634a-965c-466f-9078-b4da2c87ba6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a4bcd8d-0957-464b-971e-de4a9f9c23c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FC3802-DA25-4B74-A0F8-E7A4419790C1}">
  <ds:schemaRefs>
    <ds:schemaRef ds:uri="http://schemas.microsoft.com/sharepoint/v3/contenttype/forms"/>
  </ds:schemaRefs>
</ds:datastoreItem>
</file>

<file path=customXml/itemProps2.xml><?xml version="1.0" encoding="utf-8"?>
<ds:datastoreItem xmlns:ds="http://schemas.openxmlformats.org/officeDocument/2006/customXml" ds:itemID="{611F22F1-5F04-4B24-B337-B366BEF9C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cb16b9-a914-4449-99f5-e45da9820376"/>
    <ds:schemaRef ds:uri="966a634a-965c-466f-9078-b4da2c87ba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1284</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ADK-007</dc:creator>
  <cp:keywords/>
  <dc:description/>
  <cp:lastModifiedBy>ADK-012</cp:lastModifiedBy>
  <cp:revision>4</cp:revision>
  <dcterms:created xsi:type="dcterms:W3CDTF">2022-09-05T02:15:00Z</dcterms:created>
  <dcterms:modified xsi:type="dcterms:W3CDTF">2022-09-05T03:22:00Z</dcterms:modified>
</cp:coreProperties>
</file>